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5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5935980" cy="8489315"/>
            <wp:effectExtent l="0" t="0" r="762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QF3-College-of-Music_MSU-(Template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C9" w:rsidRPr="00315F36" w:rsidRDefault="005477C9" w:rsidP="00AA4999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Pr="00315F36" w:rsidRDefault="008E0A39">
      <w:pPr>
        <w:pStyle w:val="a4"/>
        <w:tabs>
          <w:tab w:val="left" w:pos="851"/>
          <w:tab w:val="left" w:pos="993"/>
          <w:tab w:val="left" w:pos="1418"/>
          <w:tab w:val="left" w:pos="1701"/>
          <w:tab w:val="left" w:pos="2410"/>
          <w:tab w:val="center" w:pos="4153"/>
          <w:tab w:val="right" w:pos="8306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>รายละเอียดของรายวิชา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315F36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ชื่อสถาบันอุดมศึกษา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มหาวิทยาลัยมหาสารคาม</w:t>
            </w:r>
          </w:p>
        </w:tc>
      </w:tr>
      <w:tr w:rsidR="00B80152" w:rsidRPr="00315F36" w:rsidTr="00DA21D7">
        <w:tc>
          <w:tcPr>
            <w:tcW w:w="268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วิทยาเขต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คณะ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ภาควิชา</w:t>
            </w:r>
          </w:p>
        </w:tc>
        <w:tc>
          <w:tcPr>
            <w:tcW w:w="6649" w:type="dxa"/>
          </w:tcPr>
          <w:p w:rsidR="00B80152" w:rsidRPr="00315F36" w:rsidRDefault="00B80152" w:rsidP="00B8015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สาขาดนตรีตะวันตก</w:t>
            </w:r>
            <w:r w:rsidRPr="00315F36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 xml:space="preserve"> </w:t>
            </w: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วิทยาลัยดุริยางคศิลป์</w:t>
            </w:r>
          </w:p>
        </w:tc>
      </w:tr>
    </w:tbl>
    <w:p w:rsidR="00DC3B44" w:rsidRPr="00315F36" w:rsidRDefault="00DC3B44" w:rsidP="00DC3B44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ข้อมูลทั่วไป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776"/>
      </w:tblGrid>
      <w:tr w:rsidR="00315F36" w:rsidRPr="00315F36" w:rsidTr="00D61A18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D61A1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รหัสและชื่อรายวิชา</w:t>
            </w:r>
          </w:p>
        </w:tc>
      </w:tr>
      <w:tr w:rsidR="00315F36" w:rsidRPr="00315F36" w:rsidTr="00D61A18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D61A1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BD7B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200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0 1</w:t>
            </w:r>
            <w:r w:rsidR="00BD7B1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11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2F406B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ดนตรีเบื้องต้น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(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Introduction to Music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จำนวนหน่วยกิต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gramStart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หน่วยกิต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proofErr w:type="gramEnd"/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="002F406B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หลักสูตรและประเภทของรายวิชา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2F406B" w:rsidP="00315F36">
            <w:pPr>
              <w:pStyle w:val="1"/>
              <w:spacing w:line="360" w:lineRule="auto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หลักสูตรดุริยาง</w:t>
            </w:r>
            <w:proofErr w:type="spellStart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คศา</w:t>
            </w:r>
            <w:proofErr w:type="spellEnd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สตรบัณฑิต (ดศ.บ.) วิชาเอกบังคับ หมวดวิชาเฉพาะด้าน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A35E5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  <w:r w:rsidR="002F406B"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61A18" w:rsidRPr="00315F36" w:rsidRDefault="009443FF" w:rsidP="009443F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D61A18" w:rsidRPr="00315F36" w:rsidRDefault="002F406B" w:rsidP="00B47098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อาจารย์ผู้รับผิดชอบ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9443FF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ผศ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771D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ดร.</w:t>
            </w:r>
            <w:r w:rsidR="009443FF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9443FF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D61A1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โทร</w:t>
            </w:r>
            <w:r w:rsidR="0031316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: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Email </w:t>
            </w:r>
            <w:r w:rsidR="00D61A18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sayam</w:t>
            </w:r>
            <w:proofErr w:type="spellEnd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c@msu</w:t>
            </w:r>
            <w:proofErr w:type="spellEnd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ac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th</w:t>
            </w:r>
            <w:proofErr w:type="spellEnd"/>
          </w:p>
        </w:tc>
      </w:tr>
      <w:tr w:rsidR="00315F36" w:rsidRPr="00315F36" w:rsidTr="009443FF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15F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Pr="00B75440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อาจารย์ผู้สอน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ผศ</w:t>
            </w:r>
            <w:r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1771D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ดร.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="00315F36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31316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โทร 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="0031316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Email 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sayam</w:t>
            </w:r>
            <w:proofErr w:type="spellEnd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c@msu</w:t>
            </w:r>
            <w:proofErr w:type="spellEnd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ac</w:t>
            </w:r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="00313160"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th</w:t>
            </w:r>
            <w:proofErr w:type="spellEnd"/>
          </w:p>
          <w:p w:rsidR="00315F36" w:rsidRPr="00315F36" w:rsidRDefault="00315F36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16"/>
                <w:szCs w:val="16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ภาคการศึกษา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F4052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ภาค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ปลาย</w:t>
            </w:r>
            <w:r w:rsidR="009443FF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/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ชั้นปีที่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proofErr w:type="gramStart"/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รายวิชาที่ต้องเรียนมาก่อน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proofErr w:type="gramEnd"/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Pre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7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proofErr w:type="gramStart"/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รายวิชาที่ต้องเรียนพร้อมกัน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proofErr w:type="gramEnd"/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Co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requisites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9443FF" w:rsidP="00315F36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สถานที่เรียน</w:t>
            </w:r>
          </w:p>
        </w:tc>
      </w:tr>
      <w:tr w:rsidR="00315F36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D61A18" w:rsidRPr="00315F36" w:rsidRDefault="00D61A18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ห้องเรียน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MU302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วิทยาลัยดุริยางคศิลป์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D61A18" w:rsidRPr="00315F36" w:rsidRDefault="00D61A18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9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วันที่จัดทำหรือปรับปรุงรายละเอียดวิชาครั้งล่าสุด</w:t>
            </w:r>
          </w:p>
        </w:tc>
      </w:tr>
      <w:tr w:rsidR="00315F36" w:rsidRPr="00315F36" w:rsidTr="009443FF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9443FF" w:rsidRPr="00315F36" w:rsidRDefault="009443FF" w:rsidP="00A35E5A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วันที่จัดทำ  15  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="008F7CD7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ันยายน  2556</w:t>
            </w:r>
          </w:p>
        </w:tc>
      </w:tr>
      <w:tr w:rsidR="009443FF" w:rsidRPr="00315F36" w:rsidTr="00390B03">
        <w:tc>
          <w:tcPr>
            <w:tcW w:w="562" w:type="dxa"/>
            <w:tcBorders>
              <w:top w:val="nil"/>
              <w:right w:val="nil"/>
            </w:tcBorders>
          </w:tcPr>
          <w:p w:rsidR="009443FF" w:rsidRPr="00315F36" w:rsidRDefault="009443FF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9443FF" w:rsidRPr="00315F36" w:rsidRDefault="009443FF" w:rsidP="0024230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วันที่ปรับปรุง 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4230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1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A35E5A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4230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กรกฎา</w:t>
            </w:r>
            <w:r w:rsidR="00B47098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คม  2560</w:t>
            </w:r>
          </w:p>
        </w:tc>
      </w:tr>
    </w:tbl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B80152" w:rsidRPr="00315F36" w:rsidRDefault="00B80152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36FE3" w:rsidRPr="00315F36" w:rsidRDefault="00436FE3" w:rsidP="00DC3B44">
      <w:pPr>
        <w:pStyle w:val="1"/>
        <w:spacing w:line="36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8E0A39" w:rsidRPr="00315F36" w:rsidRDefault="0000651F">
      <w:pPr>
        <w:pStyle w:val="1"/>
        <w:spacing w:before="240" w:after="12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2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จุดมุ่งหมายและวัตถุประสงค์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15F36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จุดมุ่งหมายของรายวิชา</w:t>
            </w:r>
            <w:r w:rsid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47098" w:rsidRPr="00B75440" w:rsidRDefault="00B4709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315F36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เพื่อให้นิสิตมีความรู้ความเข้าใจเกี่ยวกับประวัติศาสตร์ดนตรีตะวันตกโดยสังเขป</w:t>
            </w:r>
          </w:p>
          <w:p w:rsidR="001771D8" w:rsidRPr="00B75440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2. เพื่อให้นิสิตมีความรู้ความเข้าใจเกี่ยวกับสุนทรียภาพ</w:t>
            </w:r>
            <w:r w:rsidR="00E8529B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และการฟังดนตรีตะวันตก</w:t>
            </w:r>
          </w:p>
          <w:p w:rsidR="001771D8" w:rsidRPr="00B75440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3. เพื่อให้นิสิตมีความรู้ความเข้าใจเกี่ยวกับองค์ประกอบของดนตรีตะวันตก</w:t>
            </w:r>
          </w:p>
          <w:p w:rsidR="00B47098" w:rsidRPr="00B75440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เพื่อให้นิสิตมีความรู้ความเข้าใจเกี่ยวกับเครื่องดนตรีตะวันตกและวงดนตรีตะวันตก</w:t>
            </w:r>
          </w:p>
          <w:p w:rsidR="00B47098" w:rsidRPr="00B75440" w:rsidRDefault="001771D8" w:rsidP="00B4709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เพื่อให้นิสิตมีความรู้ความเข้าใจเกี่ยวกับบทเพลงในดนตรีตะวันตก คีตกวีและผลงานที่สำคัญ</w:t>
            </w:r>
          </w:p>
          <w:p w:rsidR="00315F36" w:rsidRPr="00315F36" w:rsidRDefault="001771D8" w:rsidP="00E8529B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. เพื่อให้นิสิตมีความรู้ความเข้าใจเกี่ยวกับ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คีตกวีใน</w:t>
            </w:r>
            <w:r w:rsidR="00B47098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ดนตรีตะวันตก</w:t>
            </w:r>
            <w:r w:rsidR="00E24DF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วัตถุประสงค์ในการพัฒนา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ปรับปรุงรายวิชา</w:t>
            </w:r>
          </w:p>
        </w:tc>
      </w:tr>
      <w:tr w:rsidR="00E24DF0" w:rsidRPr="00315F36" w:rsidTr="006D087A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E24DF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315F36" w:rsidRDefault="00B47098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เพื่อ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ให้</w:t>
            </w:r>
            <w:r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สอดคล้องกับเกณฑ์มาตรฐานหลักสูตรระดับ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อุดมศึกษา </w:t>
            </w:r>
            <w:r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ของส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B75440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นักงานคณะกรรมการอุดมศึกษา</w:t>
            </w:r>
            <w:r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และเพื่อเสริมสร้างประสิทธิภาพให้ผู้เรียนมีความรู้ความเข้าในเกี่ยวกับดนตรีตะวันตกเบื้องต้น สามารถนำความรู้ไปต่อยอดให้เกิดความรู้ในด้านดนตรีตะวันตกที่สูงขึ้น และ</w:t>
            </w:r>
            <w:r w:rsidR="00E24DF0" w:rsidRPr="00B75440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เพื่อให้สอดคล้องกับสื่อการเรียนการสอนที่พัฒนาขึ้น</w:t>
            </w:r>
          </w:p>
        </w:tc>
      </w:tr>
    </w:tbl>
    <w:p w:rsidR="006D087A" w:rsidRPr="00315F36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cs/>
          <w:lang w:val="ar-SA"/>
        </w:rPr>
      </w:pPr>
    </w:p>
    <w:p w:rsidR="008E0A39" w:rsidRPr="00315F36" w:rsidRDefault="0000651F" w:rsidP="006D087A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3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ลักษณะและการดำเนินการ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390B03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dotted" w:sz="4" w:space="0" w:color="auto"/>
            </w:tcBorders>
          </w:tcPr>
          <w:p w:rsidR="006D087A" w:rsidRPr="00315F36" w:rsidRDefault="009443FF" w:rsidP="00AA4999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ประวัติศาสตร์ดนตรีตะวันตกโดยสังเขป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สุนทรียภาพในดนตรีตะวันตก</w:t>
            </w:r>
            <w:r w:rsidR="00AA4999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องค์ประกอบดนตรีตะวันตก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ประวัติดนตรีตะวันตก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เครื่องดนตรี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ตะวันตก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การประสมวงดนตรีตะวันตก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บทเพลง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ในดนตรีตะวันตก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AA499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คีตกวีในดนตรีตะวันตก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9443FF">
        <w:tc>
          <w:tcPr>
            <w:tcW w:w="421" w:type="dxa"/>
            <w:tcBorders>
              <w:top w:val="nil"/>
              <w:right w:val="nil"/>
            </w:tcBorders>
          </w:tcPr>
          <w:p w:rsidR="009443FF" w:rsidRPr="00315F36" w:rsidRDefault="009443FF" w:rsidP="00BC03A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9443FF" w:rsidRPr="00315F36" w:rsidRDefault="00BC03A3" w:rsidP="00BC03A3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Introduction to Western </w:t>
            </w:r>
            <w:r w:rsidR="009443FF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Music, its history, musical instruments, music ensembles, major composers and their works, music and life and music listening</w:t>
            </w:r>
          </w:p>
        </w:tc>
      </w:tr>
      <w:tr w:rsidR="00B75440" w:rsidRPr="00315F36" w:rsidTr="00820D8F">
        <w:tc>
          <w:tcPr>
            <w:tcW w:w="9338" w:type="dxa"/>
            <w:gridSpan w:val="2"/>
            <w:tcBorders>
              <w:bottom w:val="nil"/>
            </w:tcBorders>
          </w:tcPr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E406DE">
              <w:rPr>
                <w:rFonts w:ascii="TH SarabunPSK" w:eastAsia="TH SarabunPSK" w:hAnsi="TH SarabunPSK" w:cs="TH SarabunPSK" w:hint="cs"/>
                <w:color w:val="auto"/>
                <w:sz w:val="30"/>
                <w:szCs w:val="30"/>
                <w:u w:val="single"/>
                <w:cs/>
              </w:rPr>
              <w:t>(ไม่น้อยกว่า 15 สัปดาห์/ภาคเรียน ไม่รวมสอบกลางภาคและปลายภาค)</w:t>
            </w:r>
          </w:p>
          <w:p w:rsidR="00B75440" w:rsidRPr="00E24DF0" w:rsidRDefault="00B75440" w:rsidP="00820D8F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5440" w:rsidRPr="00315F36" w:rsidTr="00820D8F">
        <w:trPr>
          <w:trHeight w:val="1614"/>
        </w:trPr>
        <w:tc>
          <w:tcPr>
            <w:tcW w:w="421" w:type="dxa"/>
            <w:tcBorders>
              <w:top w:val="nil"/>
              <w:right w:val="nil"/>
            </w:tcBorders>
          </w:tcPr>
          <w:p w:rsidR="00B75440" w:rsidRPr="00315F36" w:rsidRDefault="00B75440" w:rsidP="00820D8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474"/>
              <w:gridCol w:w="2173"/>
              <w:gridCol w:w="2173"/>
            </w:tblGrid>
            <w:tr w:rsidR="00B75440" w:rsidRPr="00315F36" w:rsidTr="00820D8F">
              <w:tc>
                <w:tcPr>
                  <w:tcW w:w="1871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</w:p>
              </w:tc>
              <w:tc>
                <w:tcPr>
                  <w:tcW w:w="2474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</w:t>
                  </w:r>
                </w:p>
              </w:tc>
              <w:tc>
                <w:tcPr>
                  <w:tcW w:w="2173" w:type="dxa"/>
                </w:tcPr>
                <w:p w:rsidR="00B75440" w:rsidRPr="00315F36" w:rsidRDefault="00B75440" w:rsidP="00820D8F">
                  <w:pPr>
                    <w:pStyle w:val="FreeForm"/>
                    <w:tabs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</w:tabs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การฝึกปฏิบัติ/งาน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ภาคสนาม/การฝึกงาน</w:t>
                  </w:r>
                </w:p>
              </w:tc>
              <w:tc>
                <w:tcPr>
                  <w:tcW w:w="2173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การศึกษาด้วยตนเอง</w:t>
                  </w:r>
                </w:p>
              </w:tc>
            </w:tr>
            <w:tr w:rsidR="00B75440" w:rsidRPr="00315F36" w:rsidTr="00820D8F">
              <w:tc>
                <w:tcPr>
                  <w:tcW w:w="1871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บรรยาย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3</w:t>
                  </w:r>
                  <w: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ชั่วโมง</w:t>
                  </w:r>
                  <w:r w:rsidRPr="00315F36">
                    <w:rPr>
                      <w:rFonts w:ascii="TH SarabunPSK" w:eastAsia="TH SarabunPSK" w:hAnsi="TH SarabunPSK" w:cs="TH SarabunPSK"/>
                      <w:color w:val="auto"/>
                      <w:sz w:val="28"/>
                      <w:szCs w:val="28"/>
                    </w:rPr>
                    <w:br/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2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</w:t>
                  </w:r>
                </w:p>
              </w:tc>
              <w:tc>
                <w:tcPr>
                  <w:tcW w:w="2474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สอนเสริมตามความต้องการ ของอาจารย์และนิสิต</w:t>
                  </w:r>
                </w:p>
              </w:tc>
              <w:tc>
                <w:tcPr>
                  <w:tcW w:w="2173" w:type="dxa"/>
                  <w:vAlign w:val="center"/>
                </w:tcPr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ไม่มี</w:t>
                  </w:r>
                </w:p>
              </w:tc>
              <w:tc>
                <w:tcPr>
                  <w:tcW w:w="2173" w:type="dxa"/>
                  <w:vAlign w:val="center"/>
                </w:tcPr>
                <w:p w:rsidR="00B75440" w:rsidRPr="00315F36" w:rsidRDefault="00B75440" w:rsidP="00820D8F">
                  <w:pPr>
                    <w:jc w:val="center"/>
                    <w:rPr>
                      <w:rFonts w:hAnsi="TH SarabunPSK" w:cs="TH SarabunPSK"/>
                      <w:color w:val="auto"/>
                    </w:rPr>
                  </w:pP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</w:rPr>
                    <w:t>6</w:t>
                  </w:r>
                  <w:r>
                    <w:rPr>
                      <w:rFonts w:hAnsi="TH SarabunPSK" w:cs="TH SarabunPSK" w:hint="cs"/>
                      <w:color w:val="auto"/>
                      <w:sz w:val="28"/>
                      <w:szCs w:val="28"/>
                      <w:cs/>
                      <w:lang w:bidi="th-TH"/>
                    </w:rPr>
                    <w:t>0</w:t>
                  </w:r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ขั่ว</w:t>
                  </w:r>
                  <w:proofErr w:type="spellEnd"/>
                  <w:r w:rsidRPr="00315F36">
                    <w:rPr>
                      <w:rFonts w:hAnsi="TH SarabunPSK" w:cs="TH SarabunPSK"/>
                      <w:color w:val="auto"/>
                      <w:sz w:val="28"/>
                      <w:szCs w:val="28"/>
                      <w:cs/>
                      <w:lang w:bidi="th-TH"/>
                    </w:rPr>
                    <w:t>โมง</w:t>
                  </w:r>
                </w:p>
                <w:p w:rsidR="00B75440" w:rsidRPr="00315F36" w:rsidRDefault="00B75440" w:rsidP="00820D8F">
                  <w:pPr>
                    <w:pStyle w:val="FreeForm"/>
                    <w:jc w:val="center"/>
                    <w:rPr>
                      <w:rFonts w:ascii="TH SarabunPSK" w:hAnsi="TH SarabunPSK" w:cs="TH SarabunPSK"/>
                      <w:color w:val="auto"/>
                    </w:rPr>
                  </w:pP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(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4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ชม. 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x 1</w:t>
                  </w:r>
                  <w: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5</w:t>
                  </w:r>
                  <w:r w:rsidRPr="00315F36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สัปดาห์)</w:t>
                  </w:r>
                </w:p>
              </w:tc>
            </w:tr>
          </w:tbl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6D087A" w:rsidRPr="00315F36" w:rsidRDefault="006D087A" w:rsidP="006D087A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จำนวนชั่วโมงต่อสัปดาห์อาจารย์ให้คำปรึกษาและแนะนำทางวิชาการแก่นักศึกษาเป็นรายบุคคล</w:t>
            </w:r>
          </w:p>
        </w:tc>
      </w:tr>
      <w:tr w:rsidR="00E24DF0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6D087A" w:rsidRPr="00315F36" w:rsidRDefault="006D087A" w:rsidP="00390B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6D087A" w:rsidRPr="00E24DF0" w:rsidRDefault="00E24DF0" w:rsidP="00B47098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ผู้สอน</w:t>
            </w:r>
            <w:r w:rsidRPr="00E24DF0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เปิดกลุ่มรายวิชาใน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เพื่อเป็นช่องทางสำหรับการประชาสัมพันธ์และให้คำปรึกษาเกี่ยวกับการเรียนการสอนในรายวิชา และปัญหา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เกี่ยวกับการใช้งานระบบ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Learning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ซึ่งการให้คำปรึกษาสามารถกระทำผ่านระบบออนไลน์ได้ตลอด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24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ชั่วโมง</w:t>
            </w:r>
          </w:p>
        </w:tc>
      </w:tr>
    </w:tbl>
    <w:p w:rsidR="006D087A" w:rsidRDefault="006D087A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47098" w:rsidRDefault="00B47098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B75440" w:rsidRDefault="00B75440" w:rsidP="006D087A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</w:p>
    <w:p w:rsidR="008E0A39" w:rsidRDefault="0000651F" w:rsidP="006D087A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lastRenderedPageBreak/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4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การพัฒนาผลการเรียนรู้ของนักศึกษา</w:t>
      </w:r>
    </w:p>
    <w:p w:rsidR="00E30A6D" w:rsidRPr="00C94744" w:rsidRDefault="00C94744" w:rsidP="00653928">
      <w:pPr>
        <w:pStyle w:val="1"/>
        <w:spacing w:line="276" w:lineRule="auto"/>
        <w:rPr>
          <w:rFonts w:ascii="TH SarabunPSK" w:hAnsi="TH SarabunPSK" w:cs="TH SarabunPSK"/>
          <w:b/>
          <w:bCs/>
          <w:color w:val="FF0000"/>
          <w:sz w:val="28"/>
          <w:szCs w:val="28"/>
          <w:rtl/>
          <w:cs/>
        </w:rPr>
      </w:pP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ให้</w:t>
      </w:r>
      <w:r w:rsidR="00806AB7"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>ตรวจสอบ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ar-SA"/>
        </w:rPr>
        <w:t xml:space="preserve"> 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Curriculum Mapping </w:t>
      </w:r>
      <w:r w:rsidRPr="00C9474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ได้จากเว็บไซต์ 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http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://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bit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.</w:t>
      </w:r>
      <w:proofErr w:type="spellStart"/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ly</w:t>
      </w:r>
      <w:proofErr w:type="spellEnd"/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/2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X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04</w:t>
      </w:r>
      <w:r w:rsidRPr="00C94744">
        <w:rPr>
          <w:rFonts w:ascii="TH SarabunPSK" w:hAnsi="TH SarabunPSK" w:cs="TH SarabunPSK"/>
          <w:b/>
          <w:bCs/>
          <w:color w:val="FF0000"/>
          <w:sz w:val="28"/>
          <w:szCs w:val="28"/>
        </w:rPr>
        <w:t>KLK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3"/>
        <w:gridCol w:w="512"/>
        <w:gridCol w:w="513"/>
        <w:gridCol w:w="513"/>
        <w:gridCol w:w="513"/>
        <w:gridCol w:w="513"/>
        <w:gridCol w:w="513"/>
        <w:gridCol w:w="513"/>
        <w:gridCol w:w="513"/>
        <w:gridCol w:w="517"/>
        <w:gridCol w:w="516"/>
        <w:gridCol w:w="515"/>
        <w:gridCol w:w="514"/>
        <w:gridCol w:w="514"/>
        <w:gridCol w:w="514"/>
        <w:gridCol w:w="608"/>
      </w:tblGrid>
      <w:tr w:rsidR="004803ED" w:rsidTr="004803ED">
        <w:tc>
          <w:tcPr>
            <w:tcW w:w="1537" w:type="dxa"/>
            <w:gridSpan w:val="3"/>
            <w:tcBorders>
              <w:righ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คุณธรรม จริยธรรม</w:t>
            </w:r>
          </w:p>
        </w:tc>
        <w:tc>
          <w:tcPr>
            <w:tcW w:w="20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ความรู้</w:t>
            </w:r>
          </w:p>
        </w:tc>
        <w:tc>
          <w:tcPr>
            <w:tcW w:w="205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ทักษะทางปัญญา</w:t>
            </w:r>
          </w:p>
        </w:tc>
        <w:tc>
          <w:tcPr>
            <w:tcW w:w="15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ทักษะความสัมพันธ์</w:t>
            </w:r>
          </w:p>
        </w:tc>
        <w:tc>
          <w:tcPr>
            <w:tcW w:w="154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5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ทักษะการวิเคราะห์ และ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</w:rPr>
              <w:t>IT</w:t>
            </w:r>
          </w:p>
        </w:tc>
        <w:tc>
          <w:tcPr>
            <w:tcW w:w="608" w:type="dxa"/>
            <w:tcBorders>
              <w:left w:val="double" w:sz="4" w:space="0" w:color="auto"/>
            </w:tcBorders>
          </w:tcPr>
          <w:p w:rsidR="004803ED" w:rsidRPr="001E7DD4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  <w:lang w:val="ar-SA"/>
              </w:rPr>
            </w:pP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rtl/>
                <w:lang w:val="ar-SA" w:bidi="ar-SA"/>
              </w:rPr>
              <w:t>6</w:t>
            </w:r>
            <w:r w:rsidRPr="001E7DD4"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 w:bidi="ar-SA"/>
              </w:rPr>
              <w:br/>
            </w:r>
            <w:r w:rsidRPr="001E7DD4"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ทักษะพิสัย</w:t>
            </w:r>
          </w:p>
        </w:tc>
      </w:tr>
      <w:tr w:rsidR="004803ED" w:rsidTr="004803ED">
        <w:tc>
          <w:tcPr>
            <w:tcW w:w="512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2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3" w:type="dxa"/>
            <w:tcBorders>
              <w:righ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2" w:type="dxa"/>
            <w:tcBorders>
              <w:lef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3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3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3" w:type="dxa"/>
            <w:tcBorders>
              <w:righ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513" w:type="dxa"/>
            <w:tcBorders>
              <w:lef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3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3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3" w:type="dxa"/>
            <w:tcBorders>
              <w:righ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4</w:t>
            </w: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6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5" w:type="dxa"/>
            <w:tcBorders>
              <w:righ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514" w:type="dxa"/>
            <w:tcBorders>
              <w:lef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  <w:tc>
          <w:tcPr>
            <w:tcW w:w="514" w:type="dxa"/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2</w:t>
            </w:r>
          </w:p>
        </w:tc>
        <w:tc>
          <w:tcPr>
            <w:tcW w:w="514" w:type="dxa"/>
            <w:tcBorders>
              <w:righ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3</w:t>
            </w:r>
          </w:p>
        </w:tc>
        <w:tc>
          <w:tcPr>
            <w:tcW w:w="608" w:type="dxa"/>
            <w:tcBorders>
              <w:left w:val="double" w:sz="4" w:space="0" w:color="auto"/>
            </w:tcBorders>
          </w:tcPr>
          <w:p w:rsidR="004803ED" w:rsidRPr="00E87703" w:rsidRDefault="004803ED" w:rsidP="004803E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cs/>
                <w:lang w:val="ar-SA"/>
              </w:rPr>
              <w:t>1</w:t>
            </w:r>
          </w:p>
        </w:tc>
      </w:tr>
      <w:tr w:rsidR="004803ED" w:rsidTr="004803ED">
        <w:tc>
          <w:tcPr>
            <w:tcW w:w="512" w:type="dxa"/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2" w:type="dxa"/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2" w:type="dxa"/>
            <w:tcBorders>
              <w:left w:val="double" w:sz="4" w:space="0" w:color="auto"/>
            </w:tcBorders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3" w:type="dxa"/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513" w:type="dxa"/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3" w:type="dxa"/>
            <w:tcBorders>
              <w:left w:val="double" w:sz="4" w:space="0" w:color="auto"/>
            </w:tcBorders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3" w:type="dxa"/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3" w:type="dxa"/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3" w:type="dxa"/>
            <w:tcBorders>
              <w:righ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6" w:type="dxa"/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5" w:type="dxa"/>
            <w:tcBorders>
              <w:righ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F90060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9"/>
            </w:r>
          </w:p>
        </w:tc>
        <w:tc>
          <w:tcPr>
            <w:tcW w:w="514" w:type="dxa"/>
            <w:vAlign w:val="center"/>
          </w:tcPr>
          <w:p w:rsidR="004803ED" w:rsidRPr="005D5144" w:rsidRDefault="00B910D7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lang w:val="ar-SA" w:bidi="ar-SA"/>
              </w:rPr>
            </w:pPr>
            <w:r w:rsidRPr="00AF3A0A">
              <w:rPr>
                <w:rFonts w:hAnsi="TH SarabunPSK" w:cs="TH SarabunPSK"/>
                <w:b/>
                <w:bCs/>
                <w:color w:val="auto"/>
                <w:sz w:val="16"/>
                <w:szCs w:val="16"/>
                <w:lang w:val="ar-SA"/>
              </w:rPr>
              <w:sym w:font="Wingdings 2" w:char="F098"/>
            </w:r>
          </w:p>
        </w:tc>
        <w:tc>
          <w:tcPr>
            <w:tcW w:w="514" w:type="dxa"/>
            <w:tcBorders>
              <w:righ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  <w:tc>
          <w:tcPr>
            <w:tcW w:w="608" w:type="dxa"/>
            <w:tcBorders>
              <w:left w:val="double" w:sz="4" w:space="0" w:color="auto"/>
            </w:tcBorders>
            <w:vAlign w:val="center"/>
          </w:tcPr>
          <w:p w:rsidR="004803ED" w:rsidRPr="005D5144" w:rsidRDefault="004803ED" w:rsidP="00B910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auto"/>
                <w:sz w:val="20"/>
                <w:szCs w:val="20"/>
                <w:rtl/>
                <w:cs/>
                <w:lang w:val="ar-SA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20"/>
                <w:szCs w:val="20"/>
                <w:cs/>
                <w:lang w:val="ar-SA"/>
              </w:rPr>
              <w:t>-</w:t>
            </w:r>
          </w:p>
        </w:tc>
      </w:tr>
    </w:tbl>
    <w:p w:rsidR="004803ED" w:rsidRPr="00C337FE" w:rsidRDefault="00B910D7" w:rsidP="004803ED">
      <w:pPr>
        <w:pStyle w:val="1"/>
        <w:spacing w:before="240" w:line="276" w:lineRule="auto"/>
        <w:jc w:val="center"/>
        <w:rPr>
          <w:rFonts w:ascii="TH SarabunPSK" w:hAnsi="TH SarabunPSK" w:cs="TH SarabunPSK"/>
          <w:b/>
          <w:bCs/>
          <w:color w:val="auto"/>
          <w:rtl/>
          <w:lang w:val="ar-SA" w:bidi="ar-SA"/>
        </w:rPr>
      </w:pPr>
      <w:r w:rsidRPr="00AF3A0A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8"/>
      </w:r>
      <w:r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 </w:t>
      </w:r>
      <w:r w:rsidR="004803ED"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ความรับผิดชอบหลัก </w:t>
      </w:r>
      <w:r w:rsidR="004803ED" w:rsidRPr="00C337FE">
        <w:rPr>
          <w:rFonts w:ascii="TH SarabunPSK" w:hAnsi="TH SarabunPSK" w:cs="TH SarabunPSK"/>
          <w:b/>
          <w:bCs/>
          <w:color w:val="auto"/>
          <w:cs/>
          <w:lang w:val="ar-SA"/>
        </w:rPr>
        <w:tab/>
      </w:r>
      <w:r w:rsidRPr="00F90060">
        <w:rPr>
          <w:rFonts w:hAnsi="TH SarabunPSK" w:cs="TH SarabunPSK"/>
          <w:b/>
          <w:bCs/>
          <w:color w:val="auto"/>
          <w:sz w:val="16"/>
          <w:szCs w:val="16"/>
          <w:lang w:val="ar-SA"/>
        </w:rPr>
        <w:sym w:font="Wingdings 2" w:char="F099"/>
      </w:r>
      <w:r>
        <w:rPr>
          <w:rFonts w:ascii="TH SarabunPSK" w:hAnsi="TH SarabunPSK" w:cs="TH SarabunPSK" w:hint="cs"/>
          <w:b/>
          <w:bCs/>
          <w:color w:val="auto"/>
          <w:cs/>
          <w:lang w:val="ar-SA"/>
        </w:rPr>
        <w:t xml:space="preserve"> </w:t>
      </w:r>
      <w:r w:rsidR="004803ED" w:rsidRPr="00C337FE">
        <w:rPr>
          <w:rFonts w:ascii="TH SarabunPSK" w:hAnsi="TH SarabunPSK" w:cs="TH SarabunPSK" w:hint="cs"/>
          <w:b/>
          <w:bCs/>
          <w:color w:val="auto"/>
          <w:cs/>
          <w:lang w:val="ar-SA"/>
        </w:rPr>
        <w:t>ความรับผิดชอบรอง</w:t>
      </w:r>
    </w:p>
    <w:p w:rsidR="004803ED" w:rsidRPr="00315F36" w:rsidRDefault="004803ED" w:rsidP="00C337FE">
      <w:pPr>
        <w:pStyle w:val="1"/>
        <w:spacing w:line="276" w:lineRule="auto"/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1972"/>
      </w:tblGrid>
      <w:tr w:rsidR="00315F36" w:rsidRPr="00315F36" w:rsidTr="004803ED">
        <w:tc>
          <w:tcPr>
            <w:tcW w:w="2122" w:type="dxa"/>
            <w:vAlign w:val="center"/>
          </w:tcPr>
          <w:p w:rsidR="006D087A" w:rsidRPr="00315F36" w:rsidRDefault="006D087A" w:rsidP="00D733D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693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รายละเอียดที่ต้องพัฒนา</w:t>
            </w:r>
          </w:p>
        </w:tc>
        <w:tc>
          <w:tcPr>
            <w:tcW w:w="2551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วิธีการสอน</w:t>
            </w:r>
          </w:p>
        </w:tc>
        <w:tc>
          <w:tcPr>
            <w:tcW w:w="1972" w:type="dxa"/>
            <w:vAlign w:val="center"/>
          </w:tcPr>
          <w:p w:rsidR="006D087A" w:rsidRPr="00315F36" w:rsidRDefault="006D087A" w:rsidP="006D08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วิธีการวัดและประเมินผล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1. คุณธรรม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  <w:t xml:space="preserve">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จริยธรรม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2. ความรู้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3. ทักษะทางปัญญา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  <w:tr w:rsidR="00B75440" w:rsidRPr="00315F36" w:rsidTr="004803ED">
        <w:tc>
          <w:tcPr>
            <w:tcW w:w="2122" w:type="dxa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6. ทักษะ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พิสัย</w:t>
            </w:r>
          </w:p>
        </w:tc>
        <w:tc>
          <w:tcPr>
            <w:tcW w:w="2693" w:type="dxa"/>
          </w:tcPr>
          <w:p w:rsidR="00B75440" w:rsidRPr="00983354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TH SarabunPSK" w:eastAsia="TH SarabunPSK" w:hAnsi="TH SarabunPSK" w:cs="TH SarabunPSK" w:hint="cs"/>
                <w:b/>
                <w:bCs/>
                <w:color w:val="FF0000"/>
                <w:cs/>
                <w:lang w:val="ar-SA"/>
              </w:rPr>
            </w:pPr>
            <w:r w:rsidRPr="009833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ระบุตามจุดขาวจุดดำ</w:t>
            </w:r>
          </w:p>
        </w:tc>
        <w:tc>
          <w:tcPr>
            <w:tcW w:w="2551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  <w:tc>
          <w:tcPr>
            <w:tcW w:w="1972" w:type="dxa"/>
          </w:tcPr>
          <w:p w:rsidR="00B75440" w:rsidRPr="00C56F78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ar-SA"/>
              </w:rPr>
            </w:pPr>
            <w:r w:rsidRPr="00C56F78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ar-SA"/>
              </w:rPr>
              <w:t>ให้ผู้สอนกำหนด</w:t>
            </w:r>
          </w:p>
        </w:tc>
      </w:tr>
    </w:tbl>
    <w:p w:rsidR="006D087A" w:rsidRPr="00315F36" w:rsidRDefault="006D087A" w:rsidP="00D733D0">
      <w:pPr>
        <w:pStyle w:val="1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</w:p>
    <w:p w:rsidR="008E0A39" w:rsidRPr="00315F36" w:rsidRDefault="0000651F" w:rsidP="00D703B7">
      <w:pPr>
        <w:pStyle w:val="91"/>
        <w:spacing w:before="0" w:after="0"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5  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แผนการสอนและการประเมินผล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75"/>
        <w:gridCol w:w="308"/>
        <w:gridCol w:w="805"/>
        <w:gridCol w:w="1134"/>
        <w:gridCol w:w="1101"/>
        <w:gridCol w:w="989"/>
        <w:gridCol w:w="709"/>
        <w:gridCol w:w="428"/>
        <w:gridCol w:w="564"/>
        <w:gridCol w:w="1276"/>
        <w:gridCol w:w="570"/>
        <w:gridCol w:w="992"/>
      </w:tblGrid>
      <w:tr w:rsidR="00315F36" w:rsidRPr="00315F36" w:rsidTr="001411C3">
        <w:tc>
          <w:tcPr>
            <w:tcW w:w="9351" w:type="dxa"/>
            <w:gridSpan w:val="12"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240"/>
              <w:rPr>
                <w:rFonts w:eastAsia="TH SarabunPSK"/>
                <w:color w:val="auto"/>
                <w:sz w:val="36"/>
                <w:szCs w:val="36"/>
                <w:rtl/>
                <w:lang w:val="ar-SA" w:bidi="ar-SA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แผนการสอน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3040" w:type="dxa"/>
            <w:gridSpan w:val="3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2690" w:type="dxa"/>
            <w:gridSpan w:val="4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กิจกรรมการเรียน การสอนสื่อที่ใช้</w:t>
            </w:r>
          </w:p>
        </w:tc>
        <w:tc>
          <w:tcPr>
            <w:tcW w:w="992" w:type="dxa"/>
            <w:vMerge w:val="restart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ผู้สอน</w:t>
            </w:r>
          </w:p>
        </w:tc>
      </w:tr>
      <w:tr w:rsidR="00315F36" w:rsidRPr="00315F36" w:rsidTr="00222941">
        <w:tc>
          <w:tcPr>
            <w:tcW w:w="783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3040" w:type="dxa"/>
            <w:gridSpan w:val="3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บรรยาย</w:t>
            </w:r>
          </w:p>
        </w:tc>
        <w:tc>
          <w:tcPr>
            <w:tcW w:w="70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315F3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ศึกษาด้วยตนเอง</w:t>
            </w:r>
          </w:p>
        </w:tc>
        <w:tc>
          <w:tcPr>
            <w:tcW w:w="1846" w:type="dxa"/>
            <w:gridSpan w:val="2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  <w:tc>
          <w:tcPr>
            <w:tcW w:w="992" w:type="dxa"/>
            <w:vMerge/>
          </w:tcPr>
          <w:p w:rsidR="00B702D6" w:rsidRPr="00315F36" w:rsidRDefault="00B702D6" w:rsidP="00B702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H SarabunPSK"/>
                <w:color w:val="auto"/>
                <w:rtl/>
                <w:lang w:val="ar-SA" w:bidi="ar-SA"/>
              </w:rPr>
            </w:pPr>
          </w:p>
        </w:tc>
      </w:tr>
      <w:tr w:rsidR="00315F36" w:rsidRPr="00315F36" w:rsidTr="00222941">
        <w:tc>
          <w:tcPr>
            <w:tcW w:w="783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3040" w:type="dxa"/>
            <w:gridSpan w:val="3"/>
            <w:vAlign w:val="center"/>
          </w:tcPr>
          <w:p w:rsidR="00B702D6" w:rsidRPr="00315F36" w:rsidRDefault="00B702D6" w:rsidP="00B702D6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02D6" w:rsidRPr="00315F36" w:rsidRDefault="00D10FA5" w:rsidP="00D10FA5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02D6" w:rsidRPr="00315F36" w:rsidRDefault="00B702D6" w:rsidP="00B702D6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อธิบายชี้แจงกิจกรรมการเรียน</w:t>
            </w:r>
          </w:p>
        </w:tc>
        <w:tc>
          <w:tcPr>
            <w:tcW w:w="992" w:type="dxa"/>
            <w:vAlign w:val="center"/>
          </w:tcPr>
          <w:p w:rsidR="00B702D6" w:rsidRPr="00D63ACA" w:rsidRDefault="00B702D6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lastRenderedPageBreak/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D63ACA" w:rsidRPr="00315F36" w:rsidTr="00222941">
        <w:tc>
          <w:tcPr>
            <w:tcW w:w="783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3040" w:type="dxa"/>
            <w:gridSpan w:val="3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63ACA" w:rsidRPr="00315F36" w:rsidRDefault="00D63ACA" w:rsidP="00D63ACA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D63ACA" w:rsidRPr="00315F36" w:rsidRDefault="00D63ACA" w:rsidP="00D63ACA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 สรุป</w:t>
            </w:r>
          </w:p>
        </w:tc>
        <w:tc>
          <w:tcPr>
            <w:tcW w:w="992" w:type="dxa"/>
            <w:vAlign w:val="center"/>
          </w:tcPr>
          <w:p w:rsidR="00D63ACA" w:rsidRPr="00D63ACA" w:rsidRDefault="00D63ACA" w:rsidP="00D63ACA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แบ่งกลุ่มอธิปราย/ ซักถาม/ 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1D7514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</w:p>
        </w:tc>
        <w:tc>
          <w:tcPr>
            <w:tcW w:w="7576" w:type="dxa"/>
            <w:gridSpan w:val="9"/>
            <w:vAlign w:val="center"/>
          </w:tcPr>
          <w:p w:rsidR="00B75440" w:rsidRDefault="00B75440" w:rsidP="00B75440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  <w:p w:rsidR="00B75440" w:rsidRDefault="00B75440" w:rsidP="00B75440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cs/>
                <w:lang w:bidi="th-TH"/>
              </w:rPr>
              <w:t>สอบกลางภาค</w:t>
            </w:r>
          </w:p>
          <w:p w:rsidR="00B75440" w:rsidRPr="00222941" w:rsidRDefault="00B75440" w:rsidP="00B75440">
            <w:pPr>
              <w:rPr>
                <w:rFonts w:hAnsi="TH SarabunPSK" w:cs="TH SarabunPSK"/>
                <w:b/>
                <w:bCs/>
                <w:color w:val="auto"/>
                <w:lang w:bidi="th-TH"/>
              </w:rPr>
            </w:pP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11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222941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B75440">
            <w:pPr>
              <w:rPr>
                <w:rFonts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B75440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820D8F">
        <w:tc>
          <w:tcPr>
            <w:tcW w:w="783" w:type="dxa"/>
            <w:gridSpan w:val="2"/>
            <w:vAlign w:val="center"/>
          </w:tcPr>
          <w:p w:rsidR="00B75440" w:rsidRPr="00315F36" w:rsidRDefault="00B75440" w:rsidP="00820D8F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16</w:t>
            </w:r>
          </w:p>
        </w:tc>
        <w:tc>
          <w:tcPr>
            <w:tcW w:w="3040" w:type="dxa"/>
            <w:gridSpan w:val="3"/>
            <w:vAlign w:val="center"/>
          </w:tcPr>
          <w:p w:rsidR="00B75440" w:rsidRPr="00315F36" w:rsidRDefault="00B75440" w:rsidP="00820D8F">
            <w:pPr>
              <w:pStyle w:val="FreeForm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89" w:type="dxa"/>
            <w:vAlign w:val="center"/>
          </w:tcPr>
          <w:p w:rsidR="00B75440" w:rsidRPr="00315F36" w:rsidRDefault="00B75440" w:rsidP="00820D8F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75440" w:rsidRPr="00315F36" w:rsidRDefault="00B75440" w:rsidP="00820D8F">
            <w:pPr>
              <w:jc w:val="center"/>
              <w:rPr>
                <w:rFonts w:hAnsi="TH SarabunPSK" w:cs="TH SarabunPSK"/>
                <w:color w:val="auto"/>
              </w:rPr>
            </w:pPr>
            <w:r w:rsidRPr="00315F36">
              <w:rPr>
                <w:rFonts w:hAnsi="TH SarabunPSK" w:cs="TH SarabunPSK"/>
                <w:color w:val="auto"/>
                <w:cs/>
                <w:lang w:bidi="th-TH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440" w:rsidRPr="00315F36" w:rsidRDefault="00B75440" w:rsidP="00820D8F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1846" w:type="dxa"/>
            <w:gridSpan w:val="2"/>
            <w:vAlign w:val="center"/>
          </w:tcPr>
          <w:p w:rsidR="00B75440" w:rsidRPr="00315F36" w:rsidRDefault="00B75440" w:rsidP="00820D8F">
            <w:pPr>
              <w:pStyle w:val="FreeForm"/>
              <w:rPr>
                <w:rFonts w:ascii="TH SarabunPSK" w:hAnsi="TH SarabunPSK" w:cs="TH SarabunPSK"/>
                <w:color w:val="auto"/>
                <w:cs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บรรยายประกอบสื่อ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/ซักถาม/สรุป</w:t>
            </w:r>
          </w:p>
        </w:tc>
        <w:tc>
          <w:tcPr>
            <w:tcW w:w="992" w:type="dxa"/>
            <w:vAlign w:val="center"/>
          </w:tcPr>
          <w:p w:rsidR="00B75440" w:rsidRPr="00D63ACA" w:rsidRDefault="00B75440" w:rsidP="00820D8F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3503BD">
        <w:tc>
          <w:tcPr>
            <w:tcW w:w="783" w:type="dxa"/>
            <w:gridSpan w:val="2"/>
            <w:vAlign w:val="center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7576" w:type="dxa"/>
            <w:gridSpan w:val="9"/>
            <w:vAlign w:val="center"/>
          </w:tcPr>
          <w:p w:rsidR="00B75440" w:rsidRDefault="00B75440" w:rsidP="00B75440">
            <w:pPr>
              <w:rPr>
                <w:rFonts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</w:p>
          <w:p w:rsidR="00B75440" w:rsidRDefault="00B75440" w:rsidP="00B75440">
            <w:pPr>
              <w:rPr>
                <w:rFonts w:hAnsi="TH SarabunPSK" w:cs="TH SarabunPSK"/>
                <w:color w:val="auto"/>
                <w:rtl/>
              </w:rPr>
            </w:pPr>
            <w:r w:rsidRPr="00315F36">
              <w:rPr>
                <w:rFonts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สอบปลายภาค</w:t>
            </w:r>
          </w:p>
          <w:p w:rsidR="00B75440" w:rsidRPr="00315F36" w:rsidRDefault="00B75440" w:rsidP="00B75440">
            <w:pPr>
              <w:rPr>
                <w:rFonts w:hAnsi="TH SarabunPSK" w:cs="TH SarabunPSK"/>
                <w:color w:val="auto"/>
                <w:rtl/>
                <w:cs/>
              </w:rPr>
            </w:pPr>
          </w:p>
        </w:tc>
        <w:tc>
          <w:tcPr>
            <w:tcW w:w="992" w:type="dxa"/>
            <w:vAlign w:val="center"/>
          </w:tcPr>
          <w:p w:rsidR="00B75440" w:rsidRPr="00D63ACA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75440" w:rsidRPr="00315F36" w:rsidTr="001411C3">
        <w:tc>
          <w:tcPr>
            <w:tcW w:w="9351" w:type="dxa"/>
            <w:gridSpan w:val="12"/>
          </w:tcPr>
          <w:p w:rsidR="00B75440" w:rsidRPr="00315F36" w:rsidRDefault="00B75440" w:rsidP="00B75440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>แผนการประเมินผลการเรียนรู้</w:t>
            </w:r>
          </w:p>
        </w:tc>
      </w:tr>
      <w:tr w:rsidR="00B75440" w:rsidRPr="00315F36" w:rsidTr="00222941">
        <w:tc>
          <w:tcPr>
            <w:tcW w:w="475" w:type="dxa"/>
            <w:vAlign w:val="center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ข้อ</w:t>
            </w:r>
          </w:p>
        </w:tc>
        <w:tc>
          <w:tcPr>
            <w:tcW w:w="3348" w:type="dxa"/>
            <w:gridSpan w:val="4"/>
            <w:vAlign w:val="center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มาตรฐานการเรียนรู้</w:t>
            </w:r>
          </w:p>
        </w:tc>
        <w:tc>
          <w:tcPr>
            <w:tcW w:w="2126" w:type="dxa"/>
            <w:gridSpan w:val="3"/>
            <w:vAlign w:val="center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วิธีการประเมิน</w:t>
            </w:r>
          </w:p>
        </w:tc>
        <w:tc>
          <w:tcPr>
            <w:tcW w:w="1840" w:type="dxa"/>
            <w:gridSpan w:val="2"/>
            <w:vAlign w:val="center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lang w:val="ar-SA" w:bidi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สัปดาห์ที่ประเมิน</w:t>
            </w:r>
          </w:p>
        </w:tc>
        <w:tc>
          <w:tcPr>
            <w:tcW w:w="1562" w:type="dxa"/>
            <w:gridSpan w:val="2"/>
            <w:vAlign w:val="center"/>
          </w:tcPr>
          <w:p w:rsidR="00B75440" w:rsidRPr="00315F36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val="ar-SA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ar-SA"/>
              </w:rPr>
              <w:t>สัดส่วนของการประเมิน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rtl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1</w:t>
            </w:r>
          </w:p>
        </w:tc>
        <w:tc>
          <w:tcPr>
            <w:tcW w:w="3348" w:type="dxa"/>
            <w:gridSpan w:val="4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คุณธรรม จริยธรรม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เวลาเรียน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1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  <w:t>–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 7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และ 9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–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16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A00F7E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2</w:t>
            </w:r>
          </w:p>
        </w:tc>
        <w:tc>
          <w:tcPr>
            <w:tcW w:w="3348" w:type="dxa"/>
            <w:gridSpan w:val="4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ความรู้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การทดสอบท้ายบทเรียน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สอบกลางภาค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สอบปลายภาค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2-7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และ 9-16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8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17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lang w:val="ar-SA" w:bidi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3</w:t>
            </w:r>
          </w:p>
        </w:tc>
        <w:tc>
          <w:tcPr>
            <w:tcW w:w="3348" w:type="dxa"/>
            <w:gridSpan w:val="4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ทักษะทางปัญญา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งานเดี่ยว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8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lastRenderedPageBreak/>
              <w:t>4</w:t>
            </w:r>
          </w:p>
        </w:tc>
        <w:tc>
          <w:tcPr>
            <w:tcW w:w="3348" w:type="dxa"/>
            <w:gridSpan w:val="4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งานกลุ่ม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16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5</w:t>
            </w:r>
          </w:p>
        </w:tc>
        <w:tc>
          <w:tcPr>
            <w:tcW w:w="3348" w:type="dxa"/>
            <w:gridSpan w:val="4"/>
          </w:tcPr>
          <w:p w:rsidR="00B75440" w:rsidRPr="00A00F7E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 xml:space="preserve">การสืบค้นข้อมูลด้วย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IT </w:t>
            </w: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และการส่งงานผ่าน 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e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Learning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1-16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10%</w:t>
            </w:r>
          </w:p>
        </w:tc>
      </w:tr>
      <w:tr w:rsidR="00B75440" w:rsidRPr="00315F36" w:rsidTr="00222941">
        <w:tc>
          <w:tcPr>
            <w:tcW w:w="475" w:type="dxa"/>
          </w:tcPr>
          <w:p w:rsidR="00B75440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6</w:t>
            </w:r>
          </w:p>
        </w:tc>
        <w:tc>
          <w:tcPr>
            <w:tcW w:w="3348" w:type="dxa"/>
            <w:gridSpan w:val="4"/>
          </w:tcPr>
          <w:p w:rsidR="00B75440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  <w:r w:rsidRPr="002229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  <w:t>ทักษะ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  <w:lang w:val="ar-SA"/>
              </w:rPr>
              <w:t>พิสัย</w:t>
            </w:r>
          </w:p>
        </w:tc>
        <w:tc>
          <w:tcPr>
            <w:tcW w:w="2126" w:type="dxa"/>
            <w:gridSpan w:val="3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การนำเสนองานหน้าชั้นเรียน</w:t>
            </w:r>
          </w:p>
        </w:tc>
        <w:tc>
          <w:tcPr>
            <w:tcW w:w="1840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  <w:lang w:val="ar-SA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16</w:t>
            </w:r>
          </w:p>
        </w:tc>
        <w:tc>
          <w:tcPr>
            <w:tcW w:w="1562" w:type="dxa"/>
            <w:gridSpan w:val="2"/>
          </w:tcPr>
          <w:p w:rsidR="00B75440" w:rsidRPr="008A3371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8A337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  <w:lang w:val="ar-SA"/>
              </w:rPr>
              <w:t>10</w:t>
            </w:r>
            <w:r w:rsidRPr="008A337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%</w:t>
            </w:r>
          </w:p>
        </w:tc>
      </w:tr>
      <w:tr w:rsidR="00B75440" w:rsidRPr="006B2D43" w:rsidTr="001411C3">
        <w:tc>
          <w:tcPr>
            <w:tcW w:w="7789" w:type="dxa"/>
            <w:gridSpan w:val="10"/>
          </w:tcPr>
          <w:p w:rsidR="00B75440" w:rsidRPr="006B2D43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  <w:lang w:val="ar-SA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รวม</w:t>
            </w:r>
          </w:p>
        </w:tc>
        <w:tc>
          <w:tcPr>
            <w:tcW w:w="1562" w:type="dxa"/>
            <w:gridSpan w:val="2"/>
          </w:tcPr>
          <w:p w:rsidR="00B75440" w:rsidRPr="006B2D43" w:rsidRDefault="00B75440" w:rsidP="00B754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6B2D43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val="ar-SA"/>
              </w:rPr>
              <w:t>100</w:t>
            </w:r>
            <w:r w:rsidRPr="006B2D43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%</w:t>
            </w:r>
          </w:p>
        </w:tc>
      </w:tr>
      <w:tr w:rsidR="00B75440" w:rsidRPr="00315F36" w:rsidTr="001411C3">
        <w:tc>
          <w:tcPr>
            <w:tcW w:w="9351" w:type="dxa"/>
            <w:gridSpan w:val="12"/>
          </w:tcPr>
          <w:p w:rsidR="00B75440" w:rsidRPr="001411C3" w:rsidRDefault="00B75440" w:rsidP="00B75440">
            <w:pPr>
              <w:pStyle w:val="1"/>
              <w:spacing w:before="240" w:after="240"/>
              <w:rPr>
                <w:rFonts w:ascii="TH SarabunPSK" w:eastAsia="TH SarabunPSK" w:hAnsi="TH SarabunPSK" w:cs="TH SarabunPSK"/>
                <w:color w:val="auto"/>
                <w:sz w:val="36"/>
                <w:szCs w:val="36"/>
                <w:rtl/>
                <w:lang w:val="ar-SA" w:bidi="ar-SA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cs/>
                <w:lang w:val="ar-SA"/>
              </w:rPr>
              <w:t xml:space="preserve">การประเมินผลการเรียน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6"/>
                <w:szCs w:val="36"/>
                <w:cs/>
                <w:lang w:val="ar-SA"/>
              </w:rPr>
              <w:t>(ระบุช่วงคะแนน)</w:t>
            </w: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ช่วง</w:t>
            </w:r>
            <w:r w:rsidRPr="00315F3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เกรด</w:t>
            </w:r>
          </w:p>
        </w:tc>
        <w:tc>
          <w:tcPr>
            <w:tcW w:w="6629" w:type="dxa"/>
            <w:gridSpan w:val="8"/>
            <w:vMerge w:val="restart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80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A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70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B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60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C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55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+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D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75440" w:rsidRPr="00315F36" w:rsidTr="001411C3">
        <w:tc>
          <w:tcPr>
            <w:tcW w:w="1588" w:type="dxa"/>
            <w:gridSpan w:val="3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15F36">
              <w:rPr>
                <w:rFonts w:ascii="TH SarabunPSK" w:hAnsi="TH SarabunPSK" w:cs="TH SarabunPSK"/>
                <w:color w:val="auto"/>
                <w:sz w:val="28"/>
                <w:szCs w:val="28"/>
              </w:rPr>
              <w:t>F</w:t>
            </w:r>
          </w:p>
        </w:tc>
        <w:tc>
          <w:tcPr>
            <w:tcW w:w="6629" w:type="dxa"/>
            <w:gridSpan w:val="8"/>
            <w:vMerge/>
          </w:tcPr>
          <w:p w:rsidR="00B75440" w:rsidRPr="00315F36" w:rsidRDefault="00B75440" w:rsidP="00B75440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E70517" w:rsidRDefault="00E70517" w:rsidP="00D703B7">
      <w:pPr>
        <w:pStyle w:val="1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:rsidR="008E0A39" w:rsidRDefault="0000651F" w:rsidP="00D703B7">
      <w:pPr>
        <w:pStyle w:val="51"/>
        <w:spacing w:before="0" w:after="0" w:line="276" w:lineRule="auto"/>
        <w:jc w:val="center"/>
        <w:rPr>
          <w:rFonts w:ascii="TH SarabunPSK" w:eastAsia="TH SarabunPSK" w:hAnsi="TH SarabunPSK" w:cs="TH SarabunPSK"/>
          <w:i w:val="0"/>
          <w:iCs w:val="0"/>
          <w:color w:val="auto"/>
          <w:sz w:val="36"/>
          <w:szCs w:val="36"/>
          <w:lang w:bidi="ar-SA"/>
        </w:rPr>
      </w:pP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</w:rPr>
        <w:t xml:space="preserve">6 </w:t>
      </w:r>
      <w:r w:rsidRPr="00315F36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  <w:lang w:val="ar-SA"/>
        </w:rPr>
        <w:t>ทรัพยากรประกอบการเรียนการสอน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B75440" w:rsidRPr="00315F36" w:rsidTr="00820D8F">
        <w:tc>
          <w:tcPr>
            <w:tcW w:w="9338" w:type="dxa"/>
            <w:gridSpan w:val="2"/>
            <w:tcBorders>
              <w:bottom w:val="nil"/>
            </w:tcBorders>
          </w:tcPr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ตำราและเอกสารหลัก</w:t>
            </w:r>
          </w:p>
        </w:tc>
      </w:tr>
      <w:tr w:rsidR="00B75440" w:rsidRPr="00315F36" w:rsidTr="00820D8F">
        <w:tc>
          <w:tcPr>
            <w:tcW w:w="421" w:type="dxa"/>
            <w:tcBorders>
              <w:top w:val="nil"/>
              <w:right w:val="nil"/>
            </w:tcBorders>
          </w:tcPr>
          <w:p w:rsidR="00B75440" w:rsidRPr="00315F36" w:rsidRDefault="00B75440" w:rsidP="00820D8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75440" w:rsidRPr="00983354" w:rsidRDefault="00B75440" w:rsidP="00820D8F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จวงประโคน. (2560). เอกสารประกอบการสอนรายวิชา</w:t>
            </w:r>
            <w:r w:rsidRPr="0098335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2000 108 ดนตรีตะวันตกเบื้องต้น. </w:t>
            </w:r>
          </w:p>
          <w:p w:rsidR="00B75440" w:rsidRPr="00983354" w:rsidRDefault="00B75440" w:rsidP="00820D8F">
            <w:pPr>
              <w:pStyle w:val="1"/>
              <w:spacing w:after="240"/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98335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ฉบับปรับปรุงใหม่ 2560). วิทยาลัยดุริยางคศิลป์ มหาวิทยาลัยมหาสารคาม.</w:t>
            </w:r>
            <w:r w:rsidRPr="00983354">
              <w:rPr>
                <w:rFonts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 xml:space="preserve">ณรุทธ์ </w:t>
            </w:r>
            <w:proofErr w:type="spellStart"/>
            <w:r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สุทธ</w:t>
            </w:r>
            <w:proofErr w:type="spellEnd"/>
            <w:r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จิตต์</w:t>
            </w:r>
            <w:r w:rsidRPr="00983354"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>. (</w:t>
            </w:r>
            <w:r>
              <w:rPr>
                <w:rFonts w:eastAsia="TH SarabunPSK" w:hAnsi="TH SarabunPSK" w:cs="TH SarabunPSK" w:hint="cs"/>
                <w:color w:val="FF0000"/>
                <w:sz w:val="32"/>
                <w:szCs w:val="32"/>
                <w:cs/>
              </w:rPr>
              <w:t>2554).</w:t>
            </w:r>
            <w:r w:rsidRPr="00983354">
              <w:rPr>
                <w:rFonts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83354">
              <w:rPr>
                <w:rFonts w:hAnsi="TH SarabunPSK" w:cs="TH SarabunPSK"/>
                <w:color w:val="FF0000"/>
                <w:sz w:val="32"/>
                <w:szCs w:val="32"/>
                <w:cs/>
              </w:rPr>
              <w:t>สังคีตนิยม : ความซาบซึ้งในดนตรีตะวันตก</w:t>
            </w:r>
            <w:r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 xml:space="preserve">. พิมพ์ครั้งที่ 8 ฉบับปรับปรุงแก้ไข. </w:t>
            </w:r>
            <w:r>
              <w:rPr>
                <w:rFonts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hAnsi="TH SarabunPSK" w:cs="TH SarabunPSK" w:hint="cs"/>
                <w:color w:val="FF0000"/>
                <w:sz w:val="32"/>
                <w:szCs w:val="32"/>
                <w:cs/>
              </w:rPr>
              <w:t xml:space="preserve">         สำนักพิมพ์แห่งจุฬาลงกรณ์มหาวิทยาลัย, กรุงเทพฯ.</w:t>
            </w:r>
          </w:p>
        </w:tc>
      </w:tr>
      <w:tr w:rsidR="00B75440" w:rsidRPr="00315F36" w:rsidTr="00820D8F">
        <w:tc>
          <w:tcPr>
            <w:tcW w:w="9338" w:type="dxa"/>
            <w:gridSpan w:val="2"/>
            <w:tcBorders>
              <w:bottom w:val="nil"/>
            </w:tcBorders>
          </w:tcPr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เอกสารเพิ่มเติม</w:t>
            </w:r>
          </w:p>
        </w:tc>
      </w:tr>
      <w:tr w:rsidR="00B75440" w:rsidRPr="00315F36" w:rsidTr="00820D8F">
        <w:tc>
          <w:tcPr>
            <w:tcW w:w="421" w:type="dxa"/>
            <w:tcBorders>
              <w:top w:val="nil"/>
              <w:right w:val="nil"/>
            </w:tcBorders>
          </w:tcPr>
          <w:p w:rsidR="00B75440" w:rsidRPr="00315F36" w:rsidRDefault="00B75440" w:rsidP="00820D8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สื่อการเรียนในเว็บไซต์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https://music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msu</w:t>
            </w:r>
            <w:proofErr w:type="spellEnd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ac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th</w:t>
            </w:r>
            <w:proofErr w:type="spellEnd"/>
          </w:p>
        </w:tc>
      </w:tr>
      <w:tr w:rsidR="00B75440" w:rsidRPr="00315F36" w:rsidTr="00820D8F">
        <w:tc>
          <w:tcPr>
            <w:tcW w:w="9338" w:type="dxa"/>
            <w:gridSpan w:val="2"/>
            <w:tcBorders>
              <w:bottom w:val="nil"/>
            </w:tcBorders>
          </w:tcPr>
          <w:p w:rsidR="00B75440" w:rsidRPr="00315F36" w:rsidRDefault="00B75440" w:rsidP="00820D8F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เอกสารและข้อมูลแนะนำ</w:t>
            </w:r>
          </w:p>
        </w:tc>
      </w:tr>
      <w:tr w:rsidR="00B75440" w:rsidRPr="00315F36" w:rsidTr="00820D8F">
        <w:tc>
          <w:tcPr>
            <w:tcW w:w="421" w:type="dxa"/>
            <w:tcBorders>
              <w:top w:val="nil"/>
              <w:right w:val="nil"/>
            </w:tcBorders>
          </w:tcPr>
          <w:p w:rsidR="00B75440" w:rsidRPr="00315F36" w:rsidRDefault="00B75440" w:rsidP="00820D8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B75440" w:rsidRPr="00E70517" w:rsidRDefault="00B75440" w:rsidP="00820D8F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40"/>
              <w:rPr>
                <w:rFonts w:hAnsi="TH SarabunPSK" w:cs="TH SarabunPSK" w:hint="cs"/>
                <w:sz w:val="32"/>
                <w:szCs w:val="32"/>
                <w:cs/>
              </w:rPr>
            </w:pPr>
            <w:r>
              <w:rPr>
                <w:rFonts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hAnsi="TH SarabunPSK" w:cs="TH SarabunPSK" w:hint="cs"/>
                <w:sz w:val="32"/>
                <w:szCs w:val="32"/>
                <w:cs/>
              </w:rPr>
              <w:t xml:space="preserve">บทความวิจัย บทความวิชาการ สื่อการสอน </w:t>
            </w:r>
            <w:proofErr w:type="spellStart"/>
            <w:r>
              <w:rPr>
                <w:rFonts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hAnsi="TH SarabunPSK" w:cs="TH SarabunPSK" w:hint="cs"/>
                <w:sz w:val="32"/>
                <w:szCs w:val="32"/>
                <w:cs/>
              </w:rPr>
              <w:t xml:space="preserve"> (ถ้ามีโปรดระบุในรูปแบบการอ้างอิงงานวิชาการ)</w:t>
            </w:r>
          </w:p>
        </w:tc>
      </w:tr>
    </w:tbl>
    <w:p w:rsidR="00B75440" w:rsidRDefault="00B75440" w:rsidP="00B75440">
      <w:pPr>
        <w:pStyle w:val="1"/>
        <w:rPr>
          <w:rFonts w:eastAsia="TH SarabunPSK"/>
          <w:lang w:bidi="ar-SA"/>
        </w:rPr>
      </w:pPr>
    </w:p>
    <w:p w:rsidR="00B75440" w:rsidRPr="00B75440" w:rsidRDefault="00B75440" w:rsidP="00B75440">
      <w:pPr>
        <w:pStyle w:val="1"/>
        <w:rPr>
          <w:rFonts w:eastAsia="TH SarabunPSK"/>
          <w:lang w:bidi="ar-SA"/>
        </w:rPr>
      </w:pPr>
    </w:p>
    <w:p w:rsidR="008E0A39" w:rsidRPr="00315F36" w:rsidRDefault="0000651F" w:rsidP="00EA438E">
      <w:pPr>
        <w:pStyle w:val="1"/>
        <w:spacing w:line="276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rtl/>
          <w:lang w:val="ar-SA" w:bidi="ar-SA"/>
        </w:rPr>
      </w:pP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 xml:space="preserve">หมวดที่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7 </w:t>
      </w:r>
      <w:r w:rsidRPr="00315F36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ar-SA"/>
        </w:rPr>
        <w:t>การประเมินและปรับปรุงการดำเนินการของรายวิชา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17"/>
      </w:tblGrid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70517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1E23D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E70517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การประเมินประสิทธิผลในรายวิชานี้ ดำเนินการดังนี้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สนทนาสอบถามความคิดเห็น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เป็นรายคนและเป็นกลุ่ม </w:t>
            </w:r>
          </w:p>
          <w:p w:rsidR="001E23D2" w:rsidRDefault="001E23D2" w:rsidP="00E70517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E70517" w:rsidRPr="00E7051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การใช้แบบประเมินการเรียนการสอนของมหาวิทยาลัย </w:t>
            </w:r>
          </w:p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รับฟังความคิดเห็นผ่านระบบ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Learning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Facebook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รายวิชา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กลยุทธ์การประเมินการสอน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242302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การประเมินปร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ะการสอนในรายวิชานี้ ดำเนินการดังนี้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- การสังเกตพฤติกรรมการเรียนรู้ 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ทดสอบวัดผลการเรียนของ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ระหว่างเรียน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โดยให้ทำแบบทดสอบท้ายบทเรียน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 การตรวจงานที่มอบหมายอย่างสม่ำเสมอ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3.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การปรับปรุงการสอน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EA438E" w:rsidRPr="00315F36" w:rsidRDefault="001E23D2" w:rsidP="00EA438E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นำ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ผลการประเมินผู้สอน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โดยนิสิต</w:t>
            </w:r>
            <w:r w:rsidR="00DA21D7"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มาทำการ</w:t>
            </w:r>
            <w:r w:rsidR="00DA21D7"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ปรับปรุงการสอนจากข้อเสนอแสะและผลการประเมิน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4.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315F36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อย่างสม่ำเสมอ โดยการสอบถามและให้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แสดงความคิดเห็น ระหว่างการเรียน </w:t>
            </w:r>
          </w:p>
          <w:p w:rsidR="001E23D2" w:rsidRDefault="001E23D2" w:rsidP="001E23D2">
            <w:pPr>
              <w:pStyle w:val="1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ตรวจสอบความรู้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โดยการสุ่มด้วยวิธีการสัมภาษณ์หลังจากส่งผลการเรียนแล้ว </w:t>
            </w:r>
          </w:p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นิสิต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โดยตรวจสอบข้อเขียน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รายงาน วิธีการให้คะแนนสอบ และการให้คะแนนพฤติกรรม</w:t>
            </w:r>
          </w:p>
        </w:tc>
      </w:tr>
      <w:tr w:rsidR="00315F36" w:rsidRPr="00315F36" w:rsidTr="00390B03">
        <w:tc>
          <w:tcPr>
            <w:tcW w:w="9338" w:type="dxa"/>
            <w:gridSpan w:val="2"/>
            <w:tcBorders>
              <w:bottom w:val="nil"/>
            </w:tcBorders>
          </w:tcPr>
          <w:p w:rsidR="00EA438E" w:rsidRPr="00315F36" w:rsidRDefault="00EA438E" w:rsidP="00EA438E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5.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1E23D2" w:rsidRPr="00315F36" w:rsidTr="00390B03">
        <w:tc>
          <w:tcPr>
            <w:tcW w:w="421" w:type="dxa"/>
            <w:tcBorders>
              <w:top w:val="nil"/>
              <w:right w:val="nil"/>
            </w:tcBorders>
          </w:tcPr>
          <w:p w:rsidR="00EA438E" w:rsidRPr="00315F36" w:rsidRDefault="00EA438E" w:rsidP="00EA438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917" w:type="dxa"/>
            <w:tcBorders>
              <w:top w:val="nil"/>
              <w:left w:val="nil"/>
            </w:tcBorders>
          </w:tcPr>
          <w:p w:rsidR="001E23D2" w:rsidRPr="00315F36" w:rsidRDefault="001E23D2" w:rsidP="00857767">
            <w:pPr>
              <w:pStyle w:val="1"/>
              <w:spacing w:after="24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1E23D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ปรับปรุงลักษณะการเรียนการสอน ตามข้อเสนอแนะและผลการทวนสอบมาตรฐานผลสัมฤทธิ์ ได้แก่ การปรับปรุงสื่อการสอน และเนื้อหาใหม่ให้ทันสมัยอยู่เสมอ</w:t>
            </w:r>
          </w:p>
        </w:tc>
      </w:tr>
    </w:tbl>
    <w:p w:rsidR="0000651F" w:rsidRPr="00315F36" w:rsidRDefault="0000651F" w:rsidP="001E23D2">
      <w:pPr>
        <w:pStyle w:val="1"/>
        <w:jc w:val="center"/>
        <w:rPr>
          <w:rFonts w:ascii="TH SarabunPSK" w:eastAsia="Arial Unicode MS" w:hAnsi="TH SarabunPSK" w:cs="TH SarabunPSK"/>
          <w:color w:val="auto"/>
          <w:sz w:val="20"/>
          <w:szCs w:val="20"/>
        </w:rPr>
      </w:pPr>
      <w:bookmarkStart w:id="0" w:name="_GoBack"/>
      <w:bookmarkEnd w:id="0"/>
    </w:p>
    <w:sectPr w:rsidR="0000651F" w:rsidRPr="00315F36" w:rsidSect="00EA438E">
      <w:headerReference w:type="default" r:id="rId8"/>
      <w:footerReference w:type="default" r:id="rId9"/>
      <w:pgSz w:w="11900" w:h="16840"/>
      <w:pgMar w:top="1418" w:right="1134" w:bottom="1134" w:left="1418" w:header="709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B5" w:rsidRDefault="007730B5">
      <w:r>
        <w:separator/>
      </w:r>
    </w:p>
  </w:endnote>
  <w:endnote w:type="continuationSeparator" w:id="0">
    <w:p w:rsidR="007730B5" w:rsidRDefault="007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2998"/>
      <w:gridCol w:w="396"/>
    </w:tblGrid>
    <w:tr w:rsidR="00DB22D2" w:rsidRPr="003A6F83" w:rsidTr="006C175D">
      <w:trPr>
        <w:jc w:val="right"/>
      </w:trPr>
      <w:tc>
        <w:tcPr>
          <w:tcW w:w="5954" w:type="dxa"/>
        </w:tcPr>
        <w:p w:rsidR="00DB22D2" w:rsidRDefault="006C175D" w:rsidP="008700AF">
          <w:pPr>
            <w:pStyle w:val="a5"/>
            <w:rPr>
              <w:rFonts w:hAnsi="TH SarabunPSK" w:cs="TH SarabunPSK"/>
              <w:caps/>
              <w:color w:val="000000" w:themeColor="text1"/>
              <w:sz w:val="28"/>
              <w:szCs w:val="28"/>
              <w:cs/>
              <w:lang w:bidi="th-TH"/>
            </w:rPr>
          </w:pPr>
          <w:r>
            <w:rPr>
              <w:rFonts w:hAnsi="TH SarabunPSK" w:cs="TH SarabunPSK" w:hint="cs"/>
              <w:caps/>
              <w:noProof/>
              <w:color w:val="000000" w:themeColor="text1"/>
              <w:sz w:val="28"/>
              <w:szCs w:val="28"/>
              <w:bdr w:val="none" w:sz="0" w:space="0" w:color="auto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-102947</wp:posOffset>
                    </wp:positionH>
                    <wp:positionV relativeFrom="paragraph">
                      <wp:posOffset>-3962</wp:posOffset>
                    </wp:positionV>
                    <wp:extent cx="5734431" cy="0"/>
                    <wp:effectExtent l="0" t="0" r="19050" b="19050"/>
                    <wp:wrapNone/>
                    <wp:docPr id="2" name="ตัวเชื่อมต่อตรง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73443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C33605" id="ตัวเชื่อมต่อตรง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-.3pt" to="44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" strokecolor="#ed7d31 [3205]" strokeweight=".5pt">
                    <v:stroke joinstyle="miter"/>
                  </v:line>
                </w:pict>
              </mc:Fallback>
            </mc:AlternateContent>
          </w:r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หลักสูตรดุริยาง</w:t>
          </w:r>
          <w:proofErr w:type="spellStart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คศา</w:t>
          </w:r>
          <w:proofErr w:type="spellEnd"/>
          <w:r w:rsidR="00DB22D2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สตรบัณฑิต (ดศ.บ.)</w:t>
          </w:r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 xml:space="preserve"> </w:t>
          </w:r>
          <w:r w:rsidR="008700AF"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หลักสูตรปรับปรุงใหม่ 2561</w:t>
          </w:r>
        </w:p>
      </w:tc>
      <w:tc>
        <w:tcPr>
          <w:tcW w:w="2998" w:type="dxa"/>
          <w:vAlign w:val="center"/>
        </w:tcPr>
        <w:sdt>
          <w:sdtPr>
            <w:rPr>
              <w:rFonts w:hAnsi="TH SarabunPSK" w:cs="TH SarabunPSK"/>
              <w:caps/>
              <w:color w:val="000000" w:themeColor="text1"/>
              <w:sz w:val="28"/>
              <w:szCs w:val="28"/>
            </w:rPr>
            <w:alias w:val="ผู้เขียน"/>
            <w:tag w:val=""/>
            <w:id w:val="-106787896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B22D2" w:rsidRPr="003A6F83" w:rsidRDefault="00B75440" w:rsidP="00B47098">
              <w:pPr>
                <w:pStyle w:val="a5"/>
                <w:jc w:val="right"/>
                <w:rPr>
                  <w:rFonts w:hAnsi="TH SarabunPSK" w:cs="TH SarabunPSK"/>
                  <w:caps/>
                  <w:color w:val="000000" w:themeColor="text1"/>
                  <w:sz w:val="28"/>
                  <w:szCs w:val="28"/>
                </w:rPr>
              </w:pPr>
              <w:r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ชื่อผู้รับผิดชอบรายวิชา</w:t>
              </w:r>
            </w:p>
          </w:sdtContent>
        </w:sdt>
      </w:tc>
      <w:tc>
        <w:tcPr>
          <w:tcW w:w="396" w:type="dxa"/>
          <w:shd w:val="clear" w:color="auto" w:fill="ED7D31" w:themeFill="accent2"/>
          <w:vAlign w:val="center"/>
        </w:tcPr>
        <w:p w:rsidR="00DB22D2" w:rsidRPr="003A6F83" w:rsidRDefault="00DB22D2">
          <w:pPr>
            <w:pStyle w:val="a7"/>
            <w:jc w:val="center"/>
            <w:rPr>
              <w:rFonts w:hAnsi="TH SarabunPSK" w:cs="TH SarabunPSK"/>
              <w:color w:val="FFFFFF" w:themeColor="background1"/>
              <w:sz w:val="28"/>
              <w:szCs w:val="28"/>
            </w:rPr>
          </w:pP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begin"/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PAGE   \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  <w:lang w:bidi="th-TH"/>
            </w:rPr>
            <w:instrText xml:space="preserve">* 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MERGEFORMAT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separate"/>
          </w:r>
          <w:r w:rsidR="00B910D7" w:rsidRPr="00B910D7">
            <w:rPr>
              <w:rFonts w:hAnsi="TH SarabunPSK" w:cs="TH SarabunPSK"/>
              <w:noProof/>
              <w:color w:val="FFFFFF" w:themeColor="background1"/>
              <w:sz w:val="28"/>
              <w:szCs w:val="28"/>
              <w:lang w:val="th-TH" w:bidi="th-TH"/>
            </w:rPr>
            <w:t>3</w: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8E0A39" w:rsidRPr="003A6F83" w:rsidRDefault="008E0A39" w:rsidP="003A6F83">
    <w:pPr>
      <w:pStyle w:val="HeaderFooter"/>
      <w:rPr>
        <w:rFonts w:ascii="TH SarabunPSK" w:hAnsi="TH SarabunPSK" w:cs="TH SarabunPSK"/>
        <w:color w:val="auto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B5" w:rsidRDefault="007730B5">
      <w:r>
        <w:separator/>
      </w:r>
    </w:p>
  </w:footnote>
  <w:footnote w:type="continuationSeparator" w:id="0">
    <w:p w:rsidR="007730B5" w:rsidRDefault="0077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F83" w:rsidRPr="00DB22D2" w:rsidRDefault="0000651F" w:rsidP="00B47098">
    <w:pPr>
      <w:pStyle w:val="HeaderFooter"/>
      <w:tabs>
        <w:tab w:val="clear" w:pos="9020"/>
        <w:tab w:val="center" w:pos="4819"/>
        <w:tab w:val="right" w:pos="9348"/>
      </w:tabs>
      <w:rPr>
        <w:rFonts w:ascii="TH SarabunPSK" w:hAnsi="TH SarabunPSK" w:cs="TH SarabunPSK"/>
        <w:color w:val="auto"/>
        <w:sz w:val="28"/>
        <w:szCs w:val="28"/>
      </w:rPr>
    </w:pPr>
    <w:proofErr w:type="spellStart"/>
    <w:r w:rsidRPr="00DB22D2">
      <w:rPr>
        <w:rFonts w:ascii="TH SarabunPSK" w:hAnsi="TH SarabunPSK" w:cs="TH SarabunPSK"/>
        <w:sz w:val="28"/>
        <w:szCs w:val="28"/>
        <w:cs/>
      </w:rPr>
      <w:t>มค</w:t>
    </w:r>
    <w:proofErr w:type="spellEnd"/>
    <w:r w:rsidRPr="00DB22D2">
      <w:rPr>
        <w:rFonts w:ascii="TH SarabunPSK" w:hAnsi="TH SarabunPSK" w:cs="TH SarabunPSK"/>
        <w:sz w:val="28"/>
        <w:szCs w:val="28"/>
        <w:cs/>
      </w:rPr>
      <w:t>อ.</w:t>
    </w:r>
    <w:r w:rsidRPr="00DB22D2">
      <w:rPr>
        <w:rFonts w:ascii="TH SarabunPSK" w:hAnsi="TH SarabunPSK" w:cs="TH SarabunPSK"/>
        <w:sz w:val="28"/>
        <w:szCs w:val="28"/>
      </w:rPr>
      <w:t xml:space="preserve">3 </w:t>
    </w:r>
    <w:r w:rsidR="003A6F83" w:rsidRPr="00DB22D2">
      <w:rPr>
        <w:rFonts w:ascii="TH SarabunPSK" w:hAnsi="TH SarabunPSK" w:cs="TH SarabunPSK"/>
        <w:sz w:val="28"/>
        <w:szCs w:val="28"/>
        <w:cs/>
      </w:rPr>
      <w:t>:</w:t>
    </w:r>
    <w:r w:rsidRPr="00DB22D2">
      <w:rPr>
        <w:rFonts w:ascii="TH SarabunPSK" w:hAnsi="TH SarabunPSK" w:cs="TH SarabunPSK"/>
        <w:sz w:val="28"/>
        <w:szCs w:val="28"/>
        <w:cs/>
      </w:rPr>
      <w:t xml:space="preserve"> </w:t>
    </w:r>
    <w:r w:rsidR="003A6F83" w:rsidRPr="00DB22D2">
      <w:rPr>
        <w:rFonts w:ascii="TH SarabunPSK" w:hAnsi="TH SarabunPSK" w:cs="TH SarabunPSK"/>
        <w:sz w:val="28"/>
        <w:szCs w:val="28"/>
      </w:rPr>
      <w:t>200</w:t>
    </w:r>
    <w:r w:rsidR="002F406B" w:rsidRPr="00DB22D2">
      <w:rPr>
        <w:rFonts w:ascii="TH SarabunPSK" w:hAnsi="TH SarabunPSK" w:cs="TH SarabunPSK"/>
        <w:sz w:val="28"/>
        <w:szCs w:val="28"/>
      </w:rPr>
      <w:t>0</w:t>
    </w:r>
    <w:r w:rsidR="003A6F83" w:rsidRPr="00DB22D2">
      <w:rPr>
        <w:rFonts w:ascii="TH SarabunPSK" w:hAnsi="TH SarabunPSK" w:cs="TH SarabunPSK"/>
        <w:sz w:val="28"/>
        <w:szCs w:val="28"/>
      </w:rPr>
      <w:t xml:space="preserve"> 1</w:t>
    </w:r>
    <w:r w:rsidR="00163561">
      <w:rPr>
        <w:rFonts w:ascii="TH SarabunPSK" w:hAnsi="TH SarabunPSK" w:cs="TH SarabunPSK" w:hint="cs"/>
        <w:sz w:val="28"/>
        <w:szCs w:val="28"/>
        <w:cs/>
      </w:rPr>
      <w:t>11</w:t>
    </w:r>
    <w:r w:rsidRPr="00DB22D2">
      <w:rPr>
        <w:rFonts w:ascii="TH SarabunPSK" w:hAnsi="TH SarabunPSK" w:cs="TH SarabunPSK"/>
        <w:sz w:val="28"/>
        <w:szCs w:val="28"/>
        <w:cs/>
      </w:rPr>
      <w:t xml:space="preserve"> </w:t>
    </w:r>
    <w:r w:rsidR="003A6F83" w:rsidRPr="00DB22D2">
      <w:rPr>
        <w:rFonts w:ascii="TH SarabunPSK" w:hAnsi="TH SarabunPSK" w:cs="TH SarabunPSK" w:hint="cs"/>
        <w:sz w:val="28"/>
        <w:szCs w:val="28"/>
        <w:cs/>
      </w:rPr>
      <w:t>ดนตรีเบื้องต้น</w:t>
    </w:r>
    <w:r w:rsidRPr="00DB22D2">
      <w:rPr>
        <w:rFonts w:ascii="TH SarabunPSK" w:hAnsi="TH SarabunPSK" w:cs="TH SarabunPSK"/>
        <w:sz w:val="28"/>
        <w:szCs w:val="28"/>
        <w:cs/>
      </w:rPr>
      <w:t xml:space="preserve"> (</w:t>
    </w:r>
    <w:r w:rsidR="003A6F83" w:rsidRPr="00DB22D2">
      <w:rPr>
        <w:rFonts w:ascii="TH SarabunPSK" w:hAnsi="TH SarabunPSK" w:cs="TH SarabunPSK"/>
        <w:sz w:val="28"/>
        <w:szCs w:val="28"/>
      </w:rPr>
      <w:t>Introduction to Music</w:t>
    </w:r>
    <w:r w:rsidR="002F406B" w:rsidRPr="00DB22D2">
      <w:rPr>
        <w:rFonts w:ascii="TH SarabunPSK" w:hAnsi="TH SarabunPSK" w:cs="TH SarabunPSK"/>
        <w:sz w:val="28"/>
        <w:szCs w:val="28"/>
        <w:cs/>
      </w:rPr>
      <w:t>)</w:t>
    </w:r>
    <w:r w:rsidR="00B47098">
      <w:rPr>
        <w:rFonts w:ascii="TH SarabunPSK" w:hAnsi="TH SarabunPSK" w:cs="TH SarabunPSK"/>
        <w:sz w:val="28"/>
        <w:szCs w:val="28"/>
        <w:cs/>
      </w:rPr>
      <w:t xml:space="preserve"> </w:t>
    </w:r>
    <w:r w:rsidR="00163561">
      <w:rPr>
        <w:rFonts w:ascii="TH SarabunPSK" w:hAnsi="TH SarabunPSK" w:cs="TH SarabunPSK"/>
        <w:sz w:val="28"/>
        <w:szCs w:val="28"/>
        <w:cs/>
      </w:rPr>
      <w:tab/>
    </w:r>
    <w:r w:rsidR="00B47098">
      <w:rPr>
        <w:rFonts w:ascii="TH SarabunPSK" w:hAnsi="TH SarabunPSK" w:cs="TH SarabunPSK"/>
        <w:sz w:val="28"/>
        <w:szCs w:val="28"/>
        <w:cs/>
      </w:rPr>
      <w:tab/>
    </w:r>
    <w:r w:rsidR="00B47098">
      <w:rPr>
        <w:rFonts w:ascii="TH SarabunPSK" w:hAnsi="TH SarabunPSK" w:cs="TH SarabunPSK" w:hint="cs"/>
        <w:sz w:val="28"/>
        <w:szCs w:val="28"/>
        <w:cs/>
      </w:rPr>
      <w:t>ภาค</w:t>
    </w:r>
    <w:r w:rsidR="00163561">
      <w:rPr>
        <w:rFonts w:ascii="TH SarabunPSK" w:hAnsi="TH SarabunPSK" w:cs="TH SarabunPSK" w:hint="cs"/>
        <w:sz w:val="28"/>
        <w:szCs w:val="28"/>
        <w:cs/>
      </w:rPr>
      <w:t>ต้น</w:t>
    </w:r>
    <w:r w:rsidR="005477C9">
      <w:rPr>
        <w:rFonts w:ascii="TH SarabunPSK" w:hAnsi="TH SarabunPSK" w:cs="TH SarabunPSK" w:hint="cs"/>
        <w:sz w:val="28"/>
        <w:szCs w:val="28"/>
        <w:cs/>
      </w:rPr>
      <w:t>/25</w:t>
    </w:r>
    <w:r w:rsidR="005477C9">
      <w:rPr>
        <w:rFonts w:ascii="TH SarabunPSK" w:hAnsi="TH SarabunPSK" w:cs="TH SarabunPSK"/>
        <w:sz w:val="28"/>
        <w:szCs w:val="28"/>
      </w:rPr>
      <w:t>6</w:t>
    </w:r>
    <w:r w:rsidR="00163561">
      <w:rPr>
        <w:rFonts w:ascii="TH SarabunPSK" w:hAnsi="TH SarabunPSK" w:cs="TH SarabunPSK" w:hint="cs"/>
        <w:sz w:val="28"/>
        <w:szCs w:val="28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31B5"/>
    <w:multiLevelType w:val="hybridMultilevel"/>
    <w:tmpl w:val="8D1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028"/>
    <w:multiLevelType w:val="hybridMultilevel"/>
    <w:tmpl w:val="AE9E8A96"/>
    <w:lvl w:ilvl="0" w:tplc="B0D098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004E"/>
    <w:multiLevelType w:val="hybridMultilevel"/>
    <w:tmpl w:val="AB462E9E"/>
    <w:lvl w:ilvl="0" w:tplc="3984DBAA">
      <w:start w:val="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6B"/>
    <w:rsid w:val="0000651F"/>
    <w:rsid w:val="000150D5"/>
    <w:rsid w:val="00062A40"/>
    <w:rsid w:val="000771BE"/>
    <w:rsid w:val="000879D3"/>
    <w:rsid w:val="000B7F5F"/>
    <w:rsid w:val="00101325"/>
    <w:rsid w:val="00104C46"/>
    <w:rsid w:val="00122869"/>
    <w:rsid w:val="001411C3"/>
    <w:rsid w:val="00144CBB"/>
    <w:rsid w:val="001453EA"/>
    <w:rsid w:val="00145DCC"/>
    <w:rsid w:val="001579D1"/>
    <w:rsid w:val="00163561"/>
    <w:rsid w:val="00167791"/>
    <w:rsid w:val="001771D8"/>
    <w:rsid w:val="001A72DA"/>
    <w:rsid w:val="001B3CC6"/>
    <w:rsid w:val="001D30CD"/>
    <w:rsid w:val="001E23D2"/>
    <w:rsid w:val="001E7DD4"/>
    <w:rsid w:val="002071DE"/>
    <w:rsid w:val="002102AE"/>
    <w:rsid w:val="00222941"/>
    <w:rsid w:val="00242302"/>
    <w:rsid w:val="002F406B"/>
    <w:rsid w:val="00313160"/>
    <w:rsid w:val="00315F36"/>
    <w:rsid w:val="0031719F"/>
    <w:rsid w:val="00321CD4"/>
    <w:rsid w:val="00336DAF"/>
    <w:rsid w:val="003503BD"/>
    <w:rsid w:val="00365060"/>
    <w:rsid w:val="00384E21"/>
    <w:rsid w:val="00390B03"/>
    <w:rsid w:val="003A6F83"/>
    <w:rsid w:val="00430154"/>
    <w:rsid w:val="0043185A"/>
    <w:rsid w:val="00436FE3"/>
    <w:rsid w:val="00443C36"/>
    <w:rsid w:val="00467C71"/>
    <w:rsid w:val="00471EC3"/>
    <w:rsid w:val="004803ED"/>
    <w:rsid w:val="004A31B5"/>
    <w:rsid w:val="004B53C9"/>
    <w:rsid w:val="00504B76"/>
    <w:rsid w:val="005477C9"/>
    <w:rsid w:val="005D5144"/>
    <w:rsid w:val="006212B5"/>
    <w:rsid w:val="0063393B"/>
    <w:rsid w:val="00653928"/>
    <w:rsid w:val="006A0839"/>
    <w:rsid w:val="006B2D43"/>
    <w:rsid w:val="006C00DD"/>
    <w:rsid w:val="006C175D"/>
    <w:rsid w:val="006C5828"/>
    <w:rsid w:val="006D087A"/>
    <w:rsid w:val="006E759B"/>
    <w:rsid w:val="006F0520"/>
    <w:rsid w:val="00713B5B"/>
    <w:rsid w:val="00743AFA"/>
    <w:rsid w:val="007730B5"/>
    <w:rsid w:val="00787FF1"/>
    <w:rsid w:val="00806AB7"/>
    <w:rsid w:val="0081509F"/>
    <w:rsid w:val="00836DA9"/>
    <w:rsid w:val="00857767"/>
    <w:rsid w:val="008700AF"/>
    <w:rsid w:val="0087284A"/>
    <w:rsid w:val="00881EC8"/>
    <w:rsid w:val="008A3371"/>
    <w:rsid w:val="008A78E9"/>
    <w:rsid w:val="008C56EE"/>
    <w:rsid w:val="008E0A39"/>
    <w:rsid w:val="008F7CD7"/>
    <w:rsid w:val="00913E56"/>
    <w:rsid w:val="009443FF"/>
    <w:rsid w:val="009605DA"/>
    <w:rsid w:val="00966BE7"/>
    <w:rsid w:val="0098720B"/>
    <w:rsid w:val="009D157F"/>
    <w:rsid w:val="009E50D6"/>
    <w:rsid w:val="00A00F7E"/>
    <w:rsid w:val="00A1610A"/>
    <w:rsid w:val="00A35E5A"/>
    <w:rsid w:val="00A705A6"/>
    <w:rsid w:val="00AA4999"/>
    <w:rsid w:val="00AC30DB"/>
    <w:rsid w:val="00AE4652"/>
    <w:rsid w:val="00B079E0"/>
    <w:rsid w:val="00B15926"/>
    <w:rsid w:val="00B418C5"/>
    <w:rsid w:val="00B47098"/>
    <w:rsid w:val="00B4753D"/>
    <w:rsid w:val="00B52453"/>
    <w:rsid w:val="00B702D6"/>
    <w:rsid w:val="00B75440"/>
    <w:rsid w:val="00B80152"/>
    <w:rsid w:val="00B910D7"/>
    <w:rsid w:val="00BC03A3"/>
    <w:rsid w:val="00BD7B17"/>
    <w:rsid w:val="00C337FE"/>
    <w:rsid w:val="00C44873"/>
    <w:rsid w:val="00C56F78"/>
    <w:rsid w:val="00C92BF8"/>
    <w:rsid w:val="00C94744"/>
    <w:rsid w:val="00CE3B04"/>
    <w:rsid w:val="00D10FA5"/>
    <w:rsid w:val="00D12001"/>
    <w:rsid w:val="00D342A1"/>
    <w:rsid w:val="00D365AB"/>
    <w:rsid w:val="00D51384"/>
    <w:rsid w:val="00D61A18"/>
    <w:rsid w:val="00D63ACA"/>
    <w:rsid w:val="00D703B7"/>
    <w:rsid w:val="00D733D0"/>
    <w:rsid w:val="00D7468A"/>
    <w:rsid w:val="00DA21D7"/>
    <w:rsid w:val="00DB22D2"/>
    <w:rsid w:val="00DC3B44"/>
    <w:rsid w:val="00DE189F"/>
    <w:rsid w:val="00E24DF0"/>
    <w:rsid w:val="00E30A6D"/>
    <w:rsid w:val="00E46813"/>
    <w:rsid w:val="00E70517"/>
    <w:rsid w:val="00E8529B"/>
    <w:rsid w:val="00E87703"/>
    <w:rsid w:val="00E9064A"/>
    <w:rsid w:val="00EA3DB1"/>
    <w:rsid w:val="00EA438E"/>
    <w:rsid w:val="00EE0850"/>
    <w:rsid w:val="00F33A6C"/>
    <w:rsid w:val="00F4052E"/>
    <w:rsid w:val="00F85B43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9DF254C"/>
  <w15:chartTrackingRefBased/>
  <w15:docId w15:val="{CEA1CC8B-847C-40A0-8788-9ED9B6F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32"/>
      <w:szCs w:val="32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ปกติ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</w:rPr>
  </w:style>
  <w:style w:type="paragraph" w:styleId="a4">
    <w:name w:val="No Spacing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customStyle="1" w:styleId="71">
    <w:name w:val="หัวเรื่อง 7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ableStyle3">
    <w:name w:val="Table Style 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FEFFFE"/>
      <w:u w:color="FEFFFE"/>
    </w:rPr>
  </w:style>
  <w:style w:type="paragraph" w:customStyle="1" w:styleId="91">
    <w:name w:val="หัวเรื่อง 9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8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51">
    <w:name w:val="หัวเรื่อง 5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4"/>
    </w:pPr>
    <w:rPr>
      <w:rFonts w:eastAsia="Arial Unicode MS" w:hAnsi="Arial Unicode MS" w:cs="Arial Unicode MS"/>
      <w:b/>
      <w:bCs/>
      <w:i/>
      <w:iCs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C56EE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C56EE"/>
    <w:rPr>
      <w:sz w:val="24"/>
      <w:szCs w:val="24"/>
      <w:lang w:bidi="ar-SA"/>
    </w:rPr>
  </w:style>
  <w:style w:type="table" w:styleId="a9">
    <w:name w:val="Table Grid"/>
    <w:basedOn w:val="a1"/>
    <w:locked/>
    <w:rsid w:val="001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customStyle="1" w:styleId="TableNormal1">
    <w:name w:val="Table Normal1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051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24"/>
      <w:szCs w:val="24"/>
      <w:bdr w:val="nil"/>
    </w:rPr>
  </w:style>
  <w:style w:type="paragraph" w:styleId="aa">
    <w:name w:val="Balloon Text"/>
    <w:basedOn w:val="a"/>
    <w:link w:val="ab"/>
    <w:locked/>
    <w:rsid w:val="002102AE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rsid w:val="002102AE"/>
    <w:rPr>
      <w:rFonts w:ascii="Leelawadee" w:eastAsia="Arial Unicode MS" w:hAnsi="Leelawadee" w:cs="Leelawadee"/>
      <w:color w:val="000000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am-OwnCloud\&#3591;&#3634;&#3609;&#3623;&#3636;&#3594;&#3634;&#3585;&#3634;&#3619;\&#3649;&#3610;&#3610;&#3615;&#3629;&#3619;&#3660;&#3617;%20&#3617;&#3588;&#3629;\TQF-Music-3-57_Template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TQF-Music-3-57_Template</Template>
  <TotalTime>7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ชื่อผู้รับผิดชอบรายวิชา</dc:creator>
  <cp:keywords/>
  <dc:description/>
  <cp:lastModifiedBy>siam</cp:lastModifiedBy>
  <cp:revision>5</cp:revision>
  <cp:lastPrinted>2017-01-08T10:31:00Z</cp:lastPrinted>
  <dcterms:created xsi:type="dcterms:W3CDTF">2019-06-11T04:16:00Z</dcterms:created>
  <dcterms:modified xsi:type="dcterms:W3CDTF">2020-05-18T09:33:00Z</dcterms:modified>
</cp:coreProperties>
</file>