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6E" w:rsidRDefault="0065576E" w:rsidP="003855E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>
            <wp:extent cx="1215733" cy="1719618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msu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29" cy="172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79F" w:rsidRPr="0065576E" w:rsidRDefault="003855E1" w:rsidP="003855E1">
      <w:pPr>
        <w:spacing w:after="0"/>
        <w:jc w:val="center"/>
        <w:rPr>
          <w:rFonts w:ascii="TH SarabunPSK" w:hAnsi="TH SarabunPSK" w:cs="TH SarabunPSK"/>
          <w:b/>
          <w:bCs/>
          <w:sz w:val="62"/>
          <w:szCs w:val="62"/>
        </w:rPr>
      </w:pPr>
      <w:r w:rsidRPr="0065576E">
        <w:rPr>
          <w:rFonts w:ascii="TH SarabunPSK" w:hAnsi="TH SarabunPSK" w:cs="TH SarabunPSK"/>
          <w:b/>
          <w:bCs/>
          <w:sz w:val="62"/>
          <w:szCs w:val="62"/>
          <w:cs/>
        </w:rPr>
        <w:t>แบบรายงานมาตรฐานภาระงานรวม</w:t>
      </w:r>
    </w:p>
    <w:p w:rsidR="003855E1" w:rsidRPr="0065576E" w:rsidRDefault="003855E1" w:rsidP="003855E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5576E">
        <w:rPr>
          <w:rFonts w:ascii="TH SarabunPSK" w:hAnsi="TH SarabunPSK" w:cs="TH SarabunPSK"/>
          <w:b/>
          <w:bCs/>
          <w:sz w:val="44"/>
          <w:szCs w:val="44"/>
          <w:cs/>
        </w:rPr>
        <w:t>ตำแหน่งอาจารย์ ผู้ช่วยศาสตราจารย์ รองศาสตราจารย์ และศาสตราจารย์</w:t>
      </w:r>
    </w:p>
    <w:p w:rsidR="003855E1" w:rsidRPr="0065576E" w:rsidRDefault="003855E1" w:rsidP="003855E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5576E">
        <w:rPr>
          <w:rFonts w:ascii="TH SarabunPSK" w:hAnsi="TH SarabunPSK" w:cs="TH SarabunPSK"/>
          <w:b/>
          <w:bCs/>
          <w:sz w:val="44"/>
          <w:szCs w:val="44"/>
          <w:cs/>
        </w:rPr>
        <w:t>วิทยาลัยดุริยางคศิลป์ มหาวิทยาลัยมหาสารคาม</w:t>
      </w:r>
    </w:p>
    <w:p w:rsidR="003855E1" w:rsidRPr="0065576E" w:rsidRDefault="003855E1" w:rsidP="003855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57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</w:p>
    <w:p w:rsidR="0065576E" w:rsidRDefault="0065576E" w:rsidP="003855E1">
      <w:pPr>
        <w:spacing w:after="0"/>
        <w:jc w:val="center"/>
        <w:rPr>
          <w:rFonts w:ascii="TH SarabunPSK" w:hAnsi="TH SarabunPSK" w:cs="TH SarabunPSK"/>
          <w:b/>
          <w:bCs/>
          <w:sz w:val="74"/>
          <w:szCs w:val="74"/>
        </w:rPr>
      </w:pPr>
    </w:p>
    <w:p w:rsidR="0065576E" w:rsidRDefault="0065576E" w:rsidP="003855E1">
      <w:pPr>
        <w:spacing w:after="0"/>
        <w:jc w:val="center"/>
        <w:rPr>
          <w:rFonts w:ascii="TH SarabunPSK" w:hAnsi="TH SarabunPSK" w:cs="TH SarabunPSK" w:hint="cs"/>
          <w:b/>
          <w:bCs/>
          <w:sz w:val="74"/>
          <w:szCs w:val="74"/>
        </w:rPr>
      </w:pPr>
    </w:p>
    <w:p w:rsidR="0065576E" w:rsidRDefault="0065576E" w:rsidP="003855E1">
      <w:pPr>
        <w:spacing w:after="0"/>
        <w:jc w:val="center"/>
        <w:rPr>
          <w:rFonts w:ascii="TH SarabunPSK" w:hAnsi="TH SarabunPSK" w:cs="TH SarabunPSK"/>
          <w:b/>
          <w:bCs/>
          <w:sz w:val="74"/>
          <w:szCs w:val="74"/>
        </w:rPr>
      </w:pPr>
    </w:p>
    <w:p w:rsidR="003855E1" w:rsidRDefault="003855E1" w:rsidP="003855E1">
      <w:pPr>
        <w:spacing w:after="0"/>
        <w:jc w:val="center"/>
        <w:rPr>
          <w:rFonts w:ascii="TH SarabunPSK" w:hAnsi="TH SarabunPSK" w:cs="TH SarabunPSK"/>
          <w:b/>
          <w:bCs/>
          <w:sz w:val="74"/>
          <w:szCs w:val="74"/>
        </w:rPr>
      </w:pPr>
      <w:r w:rsidRPr="0065576E">
        <w:rPr>
          <w:rFonts w:ascii="TH SarabunPSK" w:hAnsi="TH SarabunPSK" w:cs="TH SarabunPSK"/>
          <w:b/>
          <w:bCs/>
          <w:sz w:val="74"/>
          <w:szCs w:val="74"/>
          <w:cs/>
        </w:rPr>
        <w:t>มีผลบังคับใช้ ภาคเรียนที่ 1/2562 เป็นต้นไป</w:t>
      </w: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576E" w:rsidRDefault="0065576E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C60" w:rsidRDefault="00F35C60" w:rsidP="0065576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F35C60" w:rsidSect="00F35C60">
          <w:headerReference w:type="default" r:id="rId7"/>
          <w:pgSz w:w="11906" w:h="16838"/>
          <w:pgMar w:top="1134" w:right="1133" w:bottom="1440" w:left="1276" w:header="568" w:footer="708" w:gutter="0"/>
          <w:cols w:space="708"/>
          <w:titlePg/>
          <w:docGrid w:linePitch="360"/>
        </w:sectPr>
      </w:pPr>
    </w:p>
    <w:p w:rsidR="0065576E" w:rsidRPr="00F35C60" w:rsidRDefault="0065576E" w:rsidP="006557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5C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แบบรายงานมาตรฐานภาระงานรวม</w:t>
      </w:r>
    </w:p>
    <w:p w:rsidR="0065576E" w:rsidRPr="0065576E" w:rsidRDefault="0065576E" w:rsidP="006557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>ตำแหน่งอาจารย์ ผู้ช่วยศาสตราจารย์ รองศาสตราจารย์ และศาสตราจารย์</w:t>
      </w:r>
    </w:p>
    <w:p w:rsidR="0065576E" w:rsidRDefault="0065576E" w:rsidP="0065576E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>วิทยาลัยดุริยางคศิลป์ มหาวิทยาลัยมหาสารคาม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(ภาคเรียนที่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Pr="0065576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576E" w:rsidRPr="00F35C60" w:rsidRDefault="0065576E" w:rsidP="0065576E">
      <w:pPr>
        <w:spacing w:after="0"/>
        <w:rPr>
          <w:rFonts w:ascii="TH SarabunPSK" w:hAnsi="TH SarabunPSK" w:cs="TH SarabunPSK"/>
          <w:sz w:val="20"/>
          <w:szCs w:val="20"/>
          <w:u w:val="single"/>
        </w:rPr>
      </w:pPr>
    </w:p>
    <w:p w:rsidR="0065576E" w:rsidRDefault="0065576E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5576E" w:rsidRDefault="0065576E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วิทยาลัยดุริยางคศิลป์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มหาวิทยาลัยมหาสารคาม ใคร่ขอรายงานมาตรฐานภาระงานวิชาการ ดังนี้</w:t>
      </w:r>
    </w:p>
    <w:p w:rsidR="0065576E" w:rsidRPr="00F35C60" w:rsidRDefault="0065576E" w:rsidP="00F35C6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65576E" w:rsidRDefault="0065576E" w:rsidP="00F35C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ภาระงานรวม</w:t>
      </w:r>
    </w:p>
    <w:p w:rsidR="0065576E" w:rsidRDefault="0065576E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ภาระงานสอนและพัฒนานิสิต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:rsidR="0065576E" w:rsidRPr="0065576E" w:rsidRDefault="0065576E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งานวิจัยและงานวิชาการอื่น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:rsidR="0065576E" w:rsidRPr="0065576E" w:rsidRDefault="0065576E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:rsidR="0065576E" w:rsidRPr="0065576E" w:rsidRDefault="0065576E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ทำนุบำรุง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:rsidR="0065576E" w:rsidRPr="0065576E" w:rsidRDefault="0065576E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5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:rsidR="0065576E" w:rsidRDefault="0065576E" w:rsidP="00F35C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5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76E">
        <w:rPr>
          <w:rFonts w:ascii="TH SarabunPSK" w:hAnsi="TH SarabunPSK" w:cs="TH SarabunPSK" w:hint="cs"/>
          <w:b/>
          <w:bCs/>
          <w:sz w:val="32"/>
          <w:szCs w:val="32"/>
          <w:cs/>
        </w:rPr>
        <w:t>รวมภาระงานรวม</w:t>
      </w:r>
      <w:r w:rsidRPr="00655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57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6557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655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ชั่วโมง/สัปดาห์</w:t>
      </w:r>
    </w:p>
    <w:p w:rsidR="0065576E" w:rsidRDefault="0065576E" w:rsidP="00F35C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สรุปภาระงานรวม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เป็นไปตามข้อบังคับฯ/ ประกาศ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เป็นไปตามข้อบังคับฯ/ ประกาศ</w:t>
      </w:r>
    </w:p>
    <w:p w:rsidR="00DF0F8F" w:rsidRPr="00F35C60" w:rsidRDefault="00DF0F8F" w:rsidP="00F35C6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ผลงานทางวิชาการ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งานวิจัย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เป็นไปตามข้อบังคับฯ/ ประกาศ    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ไม่เป็นไปตามข้อบังคับฯ/ ประกาศ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เป็นไปตามข้อบังคับฯ/ ประกาศ    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ไม่เป็นไปตามข้อบังคับฯ/ ประกาศ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เป็นไปตามข้อบังคับฯ/ ประกาศ    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ไม่เป็นไปตามข้อบังคับฯ/ ประกาศ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เป็นไปตามข้อบังคับฯ/ ประกาศ    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ไม่เป็นไปตามข้อบังคับฯ/ ประกาศ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บทความทางวิชาการ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:rsidR="00DF0F8F" w:rsidRDefault="00DF0F8F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เป็นไปตามข้อบังคับฯ/ ประกาศ    </w:t>
      </w:r>
    </w:p>
    <w:p w:rsidR="00DF0F8F" w:rsidRPr="00DF0F8F" w:rsidRDefault="00DF0F8F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ไม่เป็นไปตามข้อบังคับฯ/ ประกาศ</w:t>
      </w:r>
    </w:p>
    <w:p w:rsidR="00F35C60" w:rsidRDefault="00F35C60" w:rsidP="00F35C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เป็นไปตามข้อบังคับฯ/ ประกาศ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ไม่เป็นไปตามข้อบังคับฯ/ ประกาศ</w:t>
      </w:r>
    </w:p>
    <w:p w:rsidR="00F35C60" w:rsidRPr="00F35C60" w:rsidRDefault="00F35C60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F35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C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DF0F8F" w:rsidRDefault="00F35C60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โดยสรุปแล้วภาระงานรวม และผลงานทางวิชาการ</w:t>
      </w:r>
    </w:p>
    <w:p w:rsidR="00F35C60" w:rsidRDefault="00F35C60" w:rsidP="00F35C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เป็นไปตามข้อบังคับฯ/ ประกาศ    </w:t>
      </w:r>
    </w:p>
    <w:p w:rsidR="00F35C60" w:rsidRPr="00DF0F8F" w:rsidRDefault="00F35C60" w:rsidP="00F35C6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73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) ไม่เป็นไปตามข้อบังคับฯ/ ประกาศ</w:t>
      </w:r>
    </w:p>
    <w:p w:rsidR="00F35C60" w:rsidRPr="00F35C60" w:rsidRDefault="00F35C60" w:rsidP="00DF0F8F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F35C60" w:rsidRDefault="00F35C60" w:rsidP="00DF0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เจ้าของผลงาน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หัวหน้าหลักสูตร</w:t>
      </w:r>
    </w:p>
    <w:p w:rsidR="00F35C60" w:rsidRDefault="00F35C60" w:rsidP="00DF0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5C6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รองศาสตราจารย์พิภัช สอนใย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5C60" w:rsidRPr="00F35C60" w:rsidRDefault="00F35C60" w:rsidP="00DF0F8F">
      <w:pPr>
        <w:spacing w:after="0"/>
        <w:rPr>
          <w:rFonts w:ascii="TH SarabunPSK" w:hAnsi="TH SarabunPSK" w:cs="TH SarabunPSK"/>
          <w:szCs w:val="22"/>
        </w:rPr>
      </w:pPr>
    </w:p>
    <w:p w:rsidR="00F35C60" w:rsidRDefault="00F35C60" w:rsidP="00DF0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</w:p>
    <w:p w:rsidR="00973BBB" w:rsidRDefault="00F35C60" w:rsidP="00DF0F8F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973BBB" w:rsidSect="00F35C60">
          <w:footerReference w:type="default" r:id="rId8"/>
          <w:pgSz w:w="11906" w:h="16838"/>
          <w:pgMar w:top="851" w:right="1133" w:bottom="142" w:left="1276" w:header="568" w:footer="0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ผู้ช่วยศาสตราจารย์ ดร.คมกริช การินท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ร์</w:t>
      </w:r>
      <w:proofErr w:type="spellEnd"/>
      <w:r w:rsidRPr="00973BB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5C60" w:rsidRDefault="00973BBB" w:rsidP="00973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ารางรายชื่อผลงานทางวิชาการที่มีกระบวนการกลั่นกรอง</w:t>
      </w:r>
    </w:p>
    <w:p w:rsidR="00973BBB" w:rsidRDefault="00973BBB" w:rsidP="00973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โดยผู้ทรงคุณวุฒิ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(Peer Review)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และได้รับการยอมรับในวงวิชาการ</w:t>
      </w:r>
    </w:p>
    <w:p w:rsidR="00973BBB" w:rsidRDefault="00973BBB" w:rsidP="00973BB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วิทยาลัยดุริยางคศิลป์ มหาวิทยาลัยมหาสารคาม</w:t>
      </w:r>
    </w:p>
    <w:p w:rsidR="00973BBB" w:rsidRDefault="00973BBB" w:rsidP="00973BB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701"/>
        <w:gridCol w:w="1701"/>
        <w:gridCol w:w="1128"/>
      </w:tblGrid>
      <w:tr w:rsidR="00973BBB" w:rsidTr="00973BBB">
        <w:tc>
          <w:tcPr>
            <w:tcW w:w="988" w:type="dxa"/>
            <w:vMerge w:val="restart"/>
            <w:vAlign w:val="center"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3402" w:type="dxa"/>
            <w:gridSpan w:val="2"/>
            <w:vAlign w:val="center"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28" w:type="dxa"/>
            <w:vMerge w:val="restart"/>
            <w:vAlign w:val="center"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3BBB" w:rsidTr="00973BBB">
        <w:tc>
          <w:tcPr>
            <w:tcW w:w="988" w:type="dxa"/>
            <w:vMerge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เป็นไปตามข้อบังคับฯ/ ประกาศฯ</w:t>
            </w:r>
          </w:p>
        </w:tc>
        <w:tc>
          <w:tcPr>
            <w:tcW w:w="1701" w:type="dxa"/>
          </w:tcPr>
          <w:p w:rsidR="00973BBB" w:rsidRPr="00973BBB" w:rsidRDefault="00973BBB" w:rsidP="00973BB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ไม่เป็น</w:t>
            </w:r>
            <w:r w:rsidRPr="00973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เป็นไปตามข้อบังคับฯ/ ประกาศฯ</w:t>
            </w:r>
          </w:p>
        </w:tc>
        <w:tc>
          <w:tcPr>
            <w:tcW w:w="1128" w:type="dxa"/>
            <w:vMerge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3BBB" w:rsidTr="00973BBB">
        <w:tc>
          <w:tcPr>
            <w:tcW w:w="988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973BBB" w:rsidRDefault="00973BBB" w:rsidP="00973B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</w:p>
          <w:p w:rsidR="00973BBB" w:rsidRDefault="00973BBB" w:rsidP="00973BB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28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3BBB" w:rsidTr="00973BBB">
        <w:tc>
          <w:tcPr>
            <w:tcW w:w="988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973BBB" w:rsidRDefault="00973BBB" w:rsidP="00973B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</w:p>
          <w:p w:rsidR="00973BBB" w:rsidRDefault="00973BBB" w:rsidP="00973B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28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3BBB" w:rsidTr="00973BBB">
        <w:tc>
          <w:tcPr>
            <w:tcW w:w="988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973BBB" w:rsidRDefault="00973BBB" w:rsidP="00973B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ผลงานทางวิชาการในลักษณะอื่นและผลงานสร้างสรรค์</w:t>
            </w:r>
          </w:p>
          <w:p w:rsidR="00973BBB" w:rsidRDefault="00973BBB" w:rsidP="00973BB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28" w:type="dxa"/>
          </w:tcPr>
          <w:p w:rsidR="00973BBB" w:rsidRDefault="00973BBB" w:rsidP="00973BB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BBB" w:rsidRDefault="00973BBB" w:rsidP="00973B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โดยสรุปแล้วภาระงานรวม และผลงานทางวิชาการ</w:t>
      </w:r>
    </w:p>
    <w:p w:rsidR="00973BBB" w:rsidRDefault="00973BBB" w:rsidP="00973B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เป็นไปตามข้อบังคับฯ/ ประกาศ    </w:t>
      </w:r>
    </w:p>
    <w:p w:rsidR="00973BBB" w:rsidRPr="00DF0F8F" w:rsidRDefault="00973BBB" w:rsidP="00973BB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0F8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0F8F">
        <w:rPr>
          <w:rFonts w:ascii="TH SarabunPSK" w:hAnsi="TH SarabunPSK" w:cs="TH SarabunPSK"/>
          <w:sz w:val="32"/>
          <w:szCs w:val="32"/>
          <w:cs/>
        </w:rPr>
        <w:t xml:space="preserve">  ) ไม่เป็นไปตามข้อบังคับฯ/ ประกาศ</w:t>
      </w:r>
    </w:p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เจ้าของผลงาน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หัวหน้าหลักสูตร</w:t>
      </w:r>
    </w:p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5C6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รองศาสตราจารย์พิภัช สอนใย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3BBB" w:rsidRPr="00F35C60" w:rsidRDefault="00973BBB" w:rsidP="00973BBB">
      <w:pPr>
        <w:spacing w:after="0"/>
        <w:rPr>
          <w:rFonts w:ascii="TH SarabunPSK" w:hAnsi="TH SarabunPSK" w:cs="TH SarabunPSK"/>
          <w:szCs w:val="22"/>
        </w:rPr>
      </w:pPr>
    </w:p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</w:p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973BBB" w:rsidSect="00F35C60">
          <w:headerReference w:type="default" r:id="rId9"/>
          <w:pgSz w:w="11906" w:h="16838"/>
          <w:pgMar w:top="851" w:right="1133" w:bottom="142" w:left="1276" w:header="568" w:footer="0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ผู้ช่วยศาสตราจารย์ ดร.คมกริช การินท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ร์</w:t>
      </w:r>
      <w:proofErr w:type="spellEnd"/>
      <w:r w:rsidRPr="00973BB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3BBB" w:rsidRDefault="00973BBB" w:rsidP="00973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แบบมาตรฐานภาระงานรวม</w:t>
      </w:r>
    </w:p>
    <w:p w:rsidR="00973BBB" w:rsidRPr="00973BBB" w:rsidRDefault="00973BBB" w:rsidP="00973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BB">
        <w:rPr>
          <w:rFonts w:ascii="TH SarabunPSK" w:hAnsi="TH SarabunPSK" w:cs="TH SarabunPSK"/>
          <w:b/>
          <w:bCs/>
          <w:sz w:val="32"/>
          <w:szCs w:val="32"/>
          <w:cs/>
        </w:rPr>
        <w:t>ตำแหน่งอาจารย์ ผู้ช่วยศาสตราจารย์ รองศาสตราจารย์ และศาสตราจารย์</w:t>
      </w:r>
    </w:p>
    <w:p w:rsidR="00973BBB" w:rsidRDefault="00973BBB" w:rsidP="00973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3BBB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วิทยาลัยดุริยางคศิลป์ มหาวิทยาลัยมหาสารคาม</w:t>
      </w:r>
    </w:p>
    <w:p w:rsidR="00973BBB" w:rsidRPr="00973BBB" w:rsidRDefault="00973BBB" w:rsidP="00973B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2"/>
        <w:gridCol w:w="2270"/>
        <w:gridCol w:w="1683"/>
        <w:gridCol w:w="597"/>
        <w:gridCol w:w="567"/>
        <w:gridCol w:w="991"/>
        <w:gridCol w:w="849"/>
        <w:gridCol w:w="708"/>
        <w:gridCol w:w="562"/>
        <w:gridCol w:w="768"/>
        <w:gridCol w:w="958"/>
        <w:gridCol w:w="958"/>
        <w:gridCol w:w="958"/>
        <w:gridCol w:w="896"/>
        <w:gridCol w:w="849"/>
        <w:gridCol w:w="1125"/>
      </w:tblGrid>
      <w:tr w:rsidR="00973BBB" w:rsidRPr="00973BBB" w:rsidTr="00971112">
        <w:tc>
          <w:tcPr>
            <w:tcW w:w="702" w:type="dxa"/>
            <w:vMerge w:val="restart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70" w:type="dxa"/>
            <w:vMerge w:val="restart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83" w:type="dxa"/>
            <w:vMerge w:val="restart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000" w:type="dxa"/>
            <w:gridSpan w:val="8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ภาระงานรวม (ชั่วโมง/สัปดาห์)</w:t>
            </w:r>
          </w:p>
        </w:tc>
        <w:tc>
          <w:tcPr>
            <w:tcW w:w="1916" w:type="dxa"/>
            <w:gridSpan w:val="2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45" w:type="dxa"/>
            <w:gridSpan w:val="2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สรุปภาระงานรวมและผลงานทางวิชาการ</w:t>
            </w:r>
          </w:p>
        </w:tc>
        <w:tc>
          <w:tcPr>
            <w:tcW w:w="1125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73BBB" w:rsidRPr="00973BBB" w:rsidTr="00971112">
        <w:tc>
          <w:tcPr>
            <w:tcW w:w="702" w:type="dxa"/>
            <w:vMerge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2270" w:type="dxa"/>
            <w:vMerge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683" w:type="dxa"/>
            <w:vMerge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สอน</w:t>
            </w:r>
          </w:p>
        </w:tc>
        <w:tc>
          <w:tcPr>
            <w:tcW w:w="567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991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บริการฯ</w:t>
            </w:r>
          </w:p>
        </w:tc>
        <w:tc>
          <w:tcPr>
            <w:tcW w:w="849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ทำนุฯ</w:t>
            </w:r>
          </w:p>
        </w:tc>
        <w:tc>
          <w:tcPr>
            <w:tcW w:w="708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proofErr w:type="spellStart"/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562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8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เป็นไปตามเกณฑ์</w:t>
            </w:r>
          </w:p>
        </w:tc>
        <w:tc>
          <w:tcPr>
            <w:tcW w:w="958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ไม่เป็นไปตามเกณฑ์</w:t>
            </w:r>
          </w:p>
        </w:tc>
        <w:tc>
          <w:tcPr>
            <w:tcW w:w="958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เป็นไปตามเกณฑ์</w:t>
            </w:r>
          </w:p>
        </w:tc>
        <w:tc>
          <w:tcPr>
            <w:tcW w:w="958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ไม่เป็นไปตามเกณฑ์</w:t>
            </w:r>
          </w:p>
        </w:tc>
        <w:tc>
          <w:tcPr>
            <w:tcW w:w="896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เป็นไปตามเกณฑ์</w:t>
            </w:r>
          </w:p>
        </w:tc>
        <w:tc>
          <w:tcPr>
            <w:tcW w:w="849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73B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ไม่เป็นไปตามเกณฑ์</w:t>
            </w:r>
          </w:p>
        </w:tc>
        <w:tc>
          <w:tcPr>
            <w:tcW w:w="1125" w:type="dxa"/>
          </w:tcPr>
          <w:p w:rsidR="00973BBB" w:rsidRPr="00973BBB" w:rsidRDefault="00973BBB" w:rsidP="0097111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bookmarkStart w:id="0" w:name="_GoBack"/>
            <w:bookmarkEnd w:id="0"/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973BBB" w:rsidRPr="00973BBB" w:rsidTr="00971112">
        <w:tc>
          <w:tcPr>
            <w:tcW w:w="70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270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683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9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7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1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562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6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58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96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49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125" w:type="dxa"/>
          </w:tcPr>
          <w:p w:rsidR="00973BBB" w:rsidRPr="00973BBB" w:rsidRDefault="00973BBB" w:rsidP="00971112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973BBB" w:rsidRDefault="00973BBB" w:rsidP="00973B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BBB" w:rsidRPr="00973BBB" w:rsidRDefault="00973BBB" w:rsidP="00973BB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ข้อบังคับมหาวิทยาลัยมหาสารคาม ว่าด้วยมาตรฐานภาระงานทางวิชาการของผู้ดำรงตำแหน่งอาจารย์ ผู้ช่วยศาสตราจารย์ รองศาสตราจารย์ และศาสตราจารย์ พ.ศ. 2559 กำหนดว่า ข้อบังคับนี้ให้ใช้สำหรับ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ผู้ช่วยศาสตราจารย์ รองศาสตราจารย์ และศาสตราจารย์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ที่เป็นข้าราชการและพนักงาน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ยกเว้นผู้ดำรงตำแหน่งบริหาร กรณี </w:t>
      </w:r>
      <w:r>
        <w:rPr>
          <w:rFonts w:ascii="TH SarabunPSK" w:hAnsi="TH SarabunPSK" w:cs="TH SarabunPSK" w:hint="cs"/>
          <w:sz w:val="32"/>
          <w:szCs w:val="32"/>
          <w:cs/>
        </w:rPr>
        <w:t>ผู้ดำรงตำแหน่งบริหารเมื่อพ้นจากตำแหน่งบริหารให้ปฏิบัติตามข้อบังคับนี้ เมื่อพ้นจากตำแหน่งบริหารเป็นระยะเวลา 2 ปี</w:t>
      </w:r>
    </w:p>
    <w:sectPr w:rsidR="00973BBB" w:rsidRPr="00973BBB" w:rsidSect="00973BBB">
      <w:headerReference w:type="default" r:id="rId10"/>
      <w:pgSz w:w="16838" w:h="11906" w:orient="landscape"/>
      <w:pgMar w:top="709" w:right="678" w:bottom="284" w:left="709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43" w:rsidRDefault="00034843" w:rsidP="00F35C60">
      <w:pPr>
        <w:spacing w:after="0" w:line="240" w:lineRule="auto"/>
      </w:pPr>
      <w:r>
        <w:separator/>
      </w:r>
    </w:p>
  </w:endnote>
  <w:endnote w:type="continuationSeparator" w:id="0">
    <w:p w:rsidR="00034843" w:rsidRDefault="00034843" w:rsidP="00F3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60" w:rsidRDefault="00F35C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43" w:rsidRDefault="00034843" w:rsidP="00F35C60">
      <w:pPr>
        <w:spacing w:after="0" w:line="240" w:lineRule="auto"/>
      </w:pPr>
      <w:r>
        <w:separator/>
      </w:r>
    </w:p>
  </w:footnote>
  <w:footnote w:type="continuationSeparator" w:id="0">
    <w:p w:rsidR="00034843" w:rsidRDefault="00034843" w:rsidP="00F3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60" w:rsidRPr="00F35C60" w:rsidRDefault="00F35C60" w:rsidP="00F35C60">
    <w:pPr>
      <w:spacing w:after="0"/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แบบหมายเลข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BB" w:rsidRPr="00F35C60" w:rsidRDefault="00973BBB" w:rsidP="00F35C60">
    <w:pPr>
      <w:spacing w:after="0"/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แบบหมายเลข </w:t>
    </w:r>
    <w:r>
      <w:rPr>
        <w:rFonts w:ascii="TH SarabunPSK" w:hAnsi="TH SarabunPSK" w:cs="TH SarabunPSK" w:hint="cs"/>
        <w:b/>
        <w:bCs/>
        <w:sz w:val="32"/>
        <w:szCs w:val="32"/>
        <w: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BB" w:rsidRPr="00F35C60" w:rsidRDefault="00973BBB" w:rsidP="00F35C60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แบบหมายเลข </w:t>
    </w:r>
    <w:r>
      <w:rPr>
        <w:rFonts w:ascii="TH SarabunPSK" w:hAnsi="TH SarabunPSK" w:cs="TH SarabunPSK" w:hint="cs"/>
        <w:b/>
        <w:bCs/>
        <w:sz w:val="32"/>
        <w:szCs w:val="32"/>
        <w: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E1"/>
    <w:rsid w:val="00034843"/>
    <w:rsid w:val="003855E1"/>
    <w:rsid w:val="0065576E"/>
    <w:rsid w:val="00973BBB"/>
    <w:rsid w:val="00DF0F8F"/>
    <w:rsid w:val="00EA579F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4F683"/>
  <w15:chartTrackingRefBased/>
  <w15:docId w15:val="{D24D048E-A61B-402C-806C-1BCAB9A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5C60"/>
  </w:style>
  <w:style w:type="paragraph" w:styleId="a6">
    <w:name w:val="footer"/>
    <w:basedOn w:val="a"/>
    <w:link w:val="a7"/>
    <w:uiPriority w:val="99"/>
    <w:unhideWhenUsed/>
    <w:rsid w:val="00F35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5C60"/>
  </w:style>
  <w:style w:type="table" w:styleId="a8">
    <w:name w:val="Table Grid"/>
    <w:basedOn w:val="a1"/>
    <w:uiPriority w:val="39"/>
    <w:rsid w:val="0097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Sayam Chuangprakhon เว็บมาดเซ่อ</dc:creator>
  <cp:keywords/>
  <dc:description/>
  <cp:lastModifiedBy>Sayam Chuangprakhon เว็บมาดเซ่อ</cp:lastModifiedBy>
  <cp:revision>5</cp:revision>
  <dcterms:created xsi:type="dcterms:W3CDTF">2020-02-24T05:02:00Z</dcterms:created>
  <dcterms:modified xsi:type="dcterms:W3CDTF">2020-02-24T05:37:00Z</dcterms:modified>
</cp:coreProperties>
</file>